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354" w:type="dxa"/>
        <w:tblLook w:val="04A0" w:firstRow="1" w:lastRow="0" w:firstColumn="1" w:lastColumn="0" w:noHBand="0" w:noVBand="1"/>
      </w:tblPr>
      <w:tblGrid>
        <w:gridCol w:w="2400"/>
        <w:gridCol w:w="5954"/>
      </w:tblGrid>
      <w:tr w:rsidR="007B4389" w:rsidRPr="007B4389" w14:paraId="7C651B80" w14:textId="77777777" w:rsidTr="007B4389">
        <w:trPr>
          <w:trHeight w:val="360"/>
        </w:trPr>
        <w:tc>
          <w:tcPr>
            <w:tcW w:w="2400" w:type="dxa"/>
            <w:tcBorders>
              <w:top w:val="single" w:sz="8" w:space="0" w:color="BFBFBF"/>
              <w:left w:val="single" w:sz="8" w:space="0" w:color="BFBFBF"/>
              <w:bottom w:val="single" w:sz="8" w:space="0" w:color="BFBFBF"/>
              <w:right w:val="nil"/>
            </w:tcBorders>
            <w:shd w:val="clear" w:color="000000" w:fill="09345A"/>
            <w:vAlign w:val="center"/>
            <w:hideMark/>
          </w:tcPr>
          <w:p w14:paraId="26630D4B"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Author(s)</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1C811" w14:textId="77777777" w:rsidR="007B4389" w:rsidRPr="007B4389" w:rsidRDefault="007B4389" w:rsidP="007B4389">
            <w:pPr>
              <w:spacing w:after="0" w:line="240" w:lineRule="auto"/>
              <w:rPr>
                <w:rFonts w:ascii="Calibri Light" w:eastAsia="Times New Roman" w:hAnsi="Calibri Light" w:cs="Calibri Light"/>
                <w:b/>
                <w:bCs/>
                <w:color w:val="000000"/>
                <w:sz w:val="20"/>
                <w:szCs w:val="20"/>
                <w:lang w:eastAsia="en-GB"/>
              </w:rPr>
            </w:pPr>
            <w:r w:rsidRPr="007B4389">
              <w:rPr>
                <w:rFonts w:ascii="Calibri Light" w:eastAsia="Times New Roman" w:hAnsi="Calibri Light" w:cs="Calibri Light"/>
                <w:b/>
                <w:bCs/>
                <w:color w:val="000000"/>
                <w:sz w:val="20"/>
                <w:szCs w:val="20"/>
                <w:lang w:eastAsia="en-GB"/>
              </w:rPr>
              <w:t>BIM for Housing Associations</w:t>
            </w:r>
          </w:p>
        </w:tc>
      </w:tr>
      <w:tr w:rsidR="007B4389" w:rsidRPr="007B4389" w14:paraId="4613C5EB" w14:textId="77777777" w:rsidTr="007B4389">
        <w:trPr>
          <w:trHeight w:val="360"/>
        </w:trPr>
        <w:tc>
          <w:tcPr>
            <w:tcW w:w="2400" w:type="dxa"/>
            <w:tcBorders>
              <w:top w:val="nil"/>
              <w:left w:val="single" w:sz="8" w:space="0" w:color="BFBFBF"/>
              <w:bottom w:val="single" w:sz="8" w:space="0" w:color="BFBFBF"/>
              <w:right w:val="nil"/>
            </w:tcBorders>
            <w:shd w:val="clear" w:color="000000" w:fill="09345A"/>
            <w:vAlign w:val="center"/>
            <w:hideMark/>
          </w:tcPr>
          <w:p w14:paraId="4DDCE9D9"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Document Name</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3F67C" w14:textId="14977E7C" w:rsidR="007B4389" w:rsidRPr="007B4389" w:rsidRDefault="007B4389" w:rsidP="007B4389">
            <w:pPr>
              <w:spacing w:after="0" w:line="240" w:lineRule="auto"/>
              <w:rPr>
                <w:rFonts w:ascii="Calibri Light" w:eastAsia="Times New Roman" w:hAnsi="Calibri Light" w:cs="Calibri Light"/>
                <w:b/>
                <w:bCs/>
                <w:color w:val="000000"/>
                <w:sz w:val="20"/>
                <w:szCs w:val="20"/>
                <w:lang w:eastAsia="en-GB"/>
              </w:rPr>
            </w:pPr>
            <w:r w:rsidRPr="007B4389">
              <w:rPr>
                <w:rFonts w:ascii="Calibri Light" w:eastAsia="Times New Roman" w:hAnsi="Calibri Light" w:cs="Calibri Light"/>
                <w:b/>
                <w:bCs/>
                <w:color w:val="000000"/>
                <w:sz w:val="20"/>
                <w:szCs w:val="20"/>
                <w:lang w:eastAsia="en-GB"/>
              </w:rPr>
              <w:t xml:space="preserve">BIM4HAs </w:t>
            </w:r>
            <w:r>
              <w:rPr>
                <w:rFonts w:ascii="Calibri Light" w:eastAsia="Times New Roman" w:hAnsi="Calibri Light" w:cs="Calibri Light"/>
                <w:b/>
                <w:bCs/>
                <w:color w:val="000000"/>
                <w:sz w:val="20"/>
                <w:szCs w:val="20"/>
                <w:lang w:eastAsia="en-GB"/>
              </w:rPr>
              <w:t>Asset Information Requirements</w:t>
            </w:r>
          </w:p>
        </w:tc>
      </w:tr>
      <w:tr w:rsidR="007B4389" w:rsidRPr="007B4389" w14:paraId="7D01712C" w14:textId="77777777" w:rsidTr="007B4389">
        <w:trPr>
          <w:trHeight w:val="360"/>
        </w:trPr>
        <w:tc>
          <w:tcPr>
            <w:tcW w:w="2400" w:type="dxa"/>
            <w:tcBorders>
              <w:top w:val="nil"/>
              <w:left w:val="single" w:sz="8" w:space="0" w:color="BFBFBF"/>
              <w:bottom w:val="single" w:sz="8" w:space="0" w:color="BFBFBF"/>
              <w:right w:val="nil"/>
            </w:tcBorders>
            <w:shd w:val="clear" w:color="000000" w:fill="09345A"/>
            <w:vAlign w:val="center"/>
            <w:hideMark/>
          </w:tcPr>
          <w:p w14:paraId="7F9C9E29"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Document Status</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C8A46" w14:textId="77777777" w:rsidR="007B4389" w:rsidRPr="007B4389" w:rsidRDefault="007B4389" w:rsidP="007B4389">
            <w:pPr>
              <w:spacing w:after="0" w:line="240" w:lineRule="auto"/>
              <w:rPr>
                <w:rFonts w:ascii="Calibri" w:eastAsia="Times New Roman" w:hAnsi="Calibri" w:cs="Calibri Light"/>
                <w:color w:val="000000"/>
                <w:lang w:eastAsia="en-GB"/>
              </w:rPr>
            </w:pPr>
            <w:r w:rsidRPr="007B4389">
              <w:rPr>
                <w:rFonts w:ascii="Calibri" w:eastAsia="Times New Roman" w:hAnsi="Calibri" w:cs="Calibri Light"/>
                <w:color w:val="000000"/>
                <w:lang w:eastAsia="en-GB"/>
              </w:rPr>
              <w:t>For public Issue</w:t>
            </w:r>
          </w:p>
        </w:tc>
      </w:tr>
      <w:tr w:rsidR="007B4389" w:rsidRPr="007B4389" w14:paraId="39A56BCB" w14:textId="77777777" w:rsidTr="007B4389">
        <w:trPr>
          <w:trHeight w:val="4517"/>
        </w:trPr>
        <w:tc>
          <w:tcPr>
            <w:tcW w:w="2400" w:type="dxa"/>
            <w:tcBorders>
              <w:top w:val="nil"/>
              <w:left w:val="single" w:sz="8" w:space="0" w:color="BFBFBF"/>
              <w:bottom w:val="single" w:sz="8" w:space="0" w:color="BFBFBF"/>
              <w:right w:val="nil"/>
            </w:tcBorders>
            <w:shd w:val="clear" w:color="000000" w:fill="09345A"/>
            <w:vAlign w:val="center"/>
            <w:hideMark/>
          </w:tcPr>
          <w:p w14:paraId="3B5FABB5"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Description</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AD97E" w14:textId="735387C1" w:rsidR="00FE2606" w:rsidRDefault="00FE2606" w:rsidP="00FE2606">
            <w:pPr>
              <w:spacing w:after="0" w:line="240" w:lineRule="auto"/>
              <w:rPr>
                <w:rFonts w:ascii="Calibri" w:eastAsia="Times New Roman" w:hAnsi="Calibri" w:cs="Calibri Light"/>
                <w:color w:val="000000"/>
                <w:lang w:eastAsia="en-GB"/>
              </w:rPr>
            </w:pPr>
            <w:r w:rsidRPr="00FE2606">
              <w:rPr>
                <w:rFonts w:ascii="Calibri" w:eastAsia="Times New Roman" w:hAnsi="Calibri" w:cs="Calibri Light"/>
                <w:color w:val="000000"/>
                <w:lang w:eastAsia="en-GB"/>
              </w:rPr>
              <w:t>Asset Information Requirements (AIRs) describe</w:t>
            </w:r>
            <w:r w:rsidR="00A4378F">
              <w:rPr>
                <w:rFonts w:ascii="Calibri" w:eastAsia="Times New Roman" w:hAnsi="Calibri" w:cs="Calibri Light"/>
                <w:color w:val="000000"/>
                <w:lang w:eastAsia="en-GB"/>
              </w:rPr>
              <w:t xml:space="preserve"> the </w:t>
            </w:r>
            <w:proofErr w:type="gramStart"/>
            <w:r w:rsidR="00A4378F">
              <w:rPr>
                <w:rFonts w:ascii="Calibri" w:eastAsia="Times New Roman" w:hAnsi="Calibri" w:cs="Calibri Light"/>
                <w:color w:val="000000"/>
                <w:lang w:eastAsia="en-GB"/>
              </w:rPr>
              <w:t>high level</w:t>
            </w:r>
            <w:proofErr w:type="gramEnd"/>
            <w:r w:rsidRPr="00FE2606">
              <w:rPr>
                <w:rFonts w:ascii="Calibri" w:eastAsia="Times New Roman" w:hAnsi="Calibri" w:cs="Calibri Light"/>
                <w:color w:val="000000"/>
                <w:lang w:eastAsia="en-GB"/>
              </w:rPr>
              <w:t xml:space="preserve"> information you will need to maintain your built asset throughout its lifecycle</w:t>
            </w:r>
            <w:r w:rsidR="00900133">
              <w:rPr>
                <w:rFonts w:ascii="Calibri" w:eastAsia="Times New Roman" w:hAnsi="Calibri" w:cs="Calibri Light"/>
                <w:color w:val="000000"/>
                <w:lang w:eastAsia="en-GB"/>
              </w:rPr>
              <w:t xml:space="preserve"> and</w:t>
            </w:r>
            <w:r w:rsidRPr="00FE2606">
              <w:rPr>
                <w:rFonts w:ascii="Calibri" w:eastAsia="Times New Roman" w:hAnsi="Calibri" w:cs="Calibri Light"/>
                <w:color w:val="000000"/>
                <w:lang w:eastAsia="en-GB"/>
              </w:rPr>
              <w:t xml:space="preserve"> why you’ll need them</w:t>
            </w:r>
            <w:r w:rsidR="00900133">
              <w:rPr>
                <w:rFonts w:ascii="Calibri" w:eastAsia="Times New Roman" w:hAnsi="Calibri" w:cs="Calibri Light"/>
                <w:color w:val="000000"/>
                <w:lang w:eastAsia="en-GB"/>
              </w:rPr>
              <w:t>.</w:t>
            </w:r>
          </w:p>
          <w:p w14:paraId="58BFF4D8" w14:textId="77777777" w:rsidR="00FE2606" w:rsidRPr="00FE2606" w:rsidRDefault="00FE2606" w:rsidP="00FE2606">
            <w:pPr>
              <w:spacing w:after="0" w:line="240" w:lineRule="auto"/>
              <w:rPr>
                <w:rFonts w:ascii="Calibri" w:eastAsia="Times New Roman" w:hAnsi="Calibri" w:cs="Calibri Light"/>
                <w:color w:val="000000"/>
                <w:lang w:eastAsia="en-GB"/>
              </w:rPr>
            </w:pPr>
          </w:p>
          <w:p w14:paraId="604B0902" w14:textId="329AC443" w:rsidR="007B4389" w:rsidRPr="007B4389" w:rsidRDefault="00FE2606" w:rsidP="007E180E">
            <w:pPr>
              <w:spacing w:after="0" w:line="240" w:lineRule="auto"/>
              <w:rPr>
                <w:rFonts w:ascii="Calibri" w:eastAsia="Times New Roman" w:hAnsi="Calibri" w:cs="Calibri Light"/>
                <w:color w:val="000000"/>
                <w:lang w:eastAsia="en-GB"/>
              </w:rPr>
            </w:pPr>
            <w:r w:rsidRPr="00FE2606">
              <w:rPr>
                <w:rFonts w:ascii="Calibri" w:eastAsia="Times New Roman" w:hAnsi="Calibri" w:cs="Calibri Light"/>
                <w:color w:val="000000"/>
                <w:lang w:eastAsia="en-GB"/>
              </w:rPr>
              <w:t>This document is a template – use it as a starting point to diagnose and define your own asset information needs to manage your own organisation’s assets. Your organisation should only have one set of AIRs</w:t>
            </w:r>
            <w:r w:rsidR="00A4378F">
              <w:rPr>
                <w:rFonts w:ascii="Calibri" w:eastAsia="Times New Roman" w:hAnsi="Calibri" w:cs="Calibri Light"/>
                <w:color w:val="000000"/>
                <w:lang w:eastAsia="en-GB"/>
              </w:rPr>
              <w:t xml:space="preserve"> per asset or per asset type</w:t>
            </w:r>
            <w:r w:rsidRPr="00FE2606">
              <w:rPr>
                <w:rFonts w:ascii="Calibri" w:eastAsia="Times New Roman" w:hAnsi="Calibri" w:cs="Calibri Light"/>
                <w:color w:val="000000"/>
                <w:lang w:eastAsia="en-GB"/>
              </w:rPr>
              <w:t xml:space="preserve">. Update it periodically but make sure you transfer this update of requirements across your organisation. </w:t>
            </w:r>
          </w:p>
        </w:tc>
      </w:tr>
      <w:tr w:rsidR="007B4389" w:rsidRPr="007B4389" w14:paraId="30D98E0B" w14:textId="77777777" w:rsidTr="007B4389">
        <w:trPr>
          <w:trHeight w:val="1755"/>
        </w:trPr>
        <w:tc>
          <w:tcPr>
            <w:tcW w:w="2400" w:type="dxa"/>
            <w:tcBorders>
              <w:top w:val="nil"/>
              <w:left w:val="single" w:sz="8" w:space="0" w:color="BFBFBF"/>
              <w:bottom w:val="single" w:sz="8" w:space="0" w:color="BFBFBF"/>
              <w:right w:val="nil"/>
            </w:tcBorders>
            <w:shd w:val="clear" w:color="000000" w:fill="09345A"/>
            <w:vAlign w:val="center"/>
            <w:hideMark/>
          </w:tcPr>
          <w:p w14:paraId="1A250AF6"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Disclaimer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9A929" w14:textId="77777777" w:rsidR="007B4389" w:rsidRPr="007B4389" w:rsidRDefault="007B4389" w:rsidP="007B4389">
            <w:pPr>
              <w:spacing w:after="0" w:line="240" w:lineRule="auto"/>
              <w:rPr>
                <w:rFonts w:ascii="Calibri" w:eastAsia="Times New Roman" w:hAnsi="Calibri" w:cs="Calibri Light"/>
                <w:color w:val="000000"/>
                <w:lang w:eastAsia="en-GB"/>
              </w:rPr>
            </w:pPr>
            <w:r w:rsidRPr="007B4389">
              <w:rPr>
                <w:rFonts w:ascii="Calibri" w:eastAsia="Times New Roman" w:hAnsi="Calibri" w:cs="Calibri Light"/>
                <w:color w:val="000000"/>
                <w:lang w:eastAsia="en-GB"/>
              </w:rPr>
              <w:t>The details in this document are for general information purposes only.</w:t>
            </w:r>
          </w:p>
          <w:p w14:paraId="1A224C65" w14:textId="4D7D83B5" w:rsidR="007B4389" w:rsidRPr="007B4389" w:rsidRDefault="007B4389" w:rsidP="007B4389">
            <w:pPr>
              <w:spacing w:after="0" w:line="240" w:lineRule="auto"/>
              <w:rPr>
                <w:rFonts w:ascii="Calibri" w:eastAsia="Times New Roman" w:hAnsi="Calibri" w:cs="Calibri Light"/>
                <w:color w:val="000000"/>
                <w:lang w:eastAsia="en-GB"/>
              </w:rPr>
            </w:pPr>
            <w:r w:rsidRPr="007B4389">
              <w:rPr>
                <w:rFonts w:ascii="Calibri" w:eastAsia="Times New Roman" w:hAnsi="Calibri" w:cs="Calibri Light"/>
                <w:color w:val="000000"/>
                <w:lang w:eastAsia="en-GB"/>
              </w:rPr>
              <w:t>Nothing in these documents constitutes legal advice or gives rise to a solicitor</w:t>
            </w:r>
            <w:proofErr w:type="gramStart"/>
            <w:r w:rsidRPr="007B4389">
              <w:rPr>
                <w:rFonts w:ascii="Calibri" w:eastAsia="Times New Roman" w:hAnsi="Calibri" w:cs="Calibri Light"/>
                <w:color w:val="000000"/>
                <w:lang w:eastAsia="en-GB"/>
              </w:rPr>
              <w:t>/</w:t>
            </w:r>
            <w:r w:rsidR="00091820">
              <w:rPr>
                <w:rFonts w:ascii="Calibri" w:eastAsia="Times New Roman" w:hAnsi="Calibri" w:cs="Calibri Light"/>
                <w:color w:val="000000"/>
                <w:lang w:eastAsia="en-GB"/>
              </w:rPr>
              <w:t>[</w:t>
            </w:r>
            <w:proofErr w:type="gramEnd"/>
            <w:r w:rsidR="00091820">
              <w:rPr>
                <w:rFonts w:ascii="Calibri" w:eastAsia="Times New Roman" w:hAnsi="Calibri" w:cs="Calibri Light"/>
                <w:color w:val="000000"/>
                <w:lang w:eastAsia="en-GB"/>
              </w:rPr>
              <w:t>Insert Client Name]</w:t>
            </w:r>
            <w:r w:rsidRPr="007B4389">
              <w:rPr>
                <w:rFonts w:ascii="Calibri" w:eastAsia="Times New Roman" w:hAnsi="Calibri" w:cs="Calibri Light"/>
                <w:color w:val="000000"/>
                <w:lang w:eastAsia="en-GB"/>
              </w:rPr>
              <w:t xml:space="preserve"> relationship. Specialist legal advice should be taken in relation to specific circumstances.</w:t>
            </w:r>
          </w:p>
        </w:tc>
      </w:tr>
      <w:tr w:rsidR="007B4389" w:rsidRPr="007B4389" w14:paraId="13F399DF" w14:textId="77777777" w:rsidTr="007B4389">
        <w:trPr>
          <w:trHeight w:val="360"/>
        </w:trPr>
        <w:tc>
          <w:tcPr>
            <w:tcW w:w="2400" w:type="dxa"/>
            <w:tcBorders>
              <w:top w:val="nil"/>
              <w:left w:val="single" w:sz="8" w:space="0" w:color="BFBFBF"/>
              <w:bottom w:val="single" w:sz="8" w:space="0" w:color="BFBFBF"/>
              <w:right w:val="nil"/>
            </w:tcBorders>
            <w:shd w:val="clear" w:color="000000" w:fill="09345A"/>
            <w:vAlign w:val="center"/>
            <w:hideMark/>
          </w:tcPr>
          <w:p w14:paraId="252AFD30"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Document Version</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FCEF5" w14:textId="5FF10317" w:rsidR="007B4389" w:rsidRPr="007B4389" w:rsidRDefault="00CB20D8" w:rsidP="007B4389">
            <w:pPr>
              <w:spacing w:after="0" w:line="240" w:lineRule="auto"/>
              <w:jc w:val="center"/>
              <w:rPr>
                <w:rFonts w:ascii="Calibri" w:eastAsia="Times New Roman" w:hAnsi="Calibri" w:cs="Calibri Light"/>
                <w:color w:val="000000"/>
                <w:lang w:eastAsia="en-GB"/>
              </w:rPr>
            </w:pPr>
            <w:r>
              <w:rPr>
                <w:rFonts w:ascii="Calibri" w:eastAsia="Times New Roman" w:hAnsi="Calibri" w:cs="Calibri Light"/>
                <w:color w:val="000000"/>
                <w:lang w:eastAsia="en-GB"/>
              </w:rPr>
              <w:t>2.0</w:t>
            </w:r>
          </w:p>
        </w:tc>
      </w:tr>
      <w:tr w:rsidR="007B4389" w:rsidRPr="007B4389" w14:paraId="0C5057E8" w14:textId="77777777" w:rsidTr="007B4389">
        <w:trPr>
          <w:trHeight w:val="360"/>
        </w:trPr>
        <w:tc>
          <w:tcPr>
            <w:tcW w:w="2400" w:type="dxa"/>
            <w:tcBorders>
              <w:top w:val="nil"/>
              <w:left w:val="single" w:sz="8" w:space="0" w:color="BFBFBF"/>
              <w:bottom w:val="single" w:sz="8" w:space="0" w:color="BFBFBF"/>
              <w:right w:val="nil"/>
            </w:tcBorders>
            <w:shd w:val="clear" w:color="000000" w:fill="09345A"/>
            <w:vAlign w:val="center"/>
            <w:hideMark/>
          </w:tcPr>
          <w:p w14:paraId="0362C613"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Date Issued</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57401" w14:textId="23E85133" w:rsidR="007B4389" w:rsidRPr="007B4389" w:rsidRDefault="00CB20D8" w:rsidP="007B4389">
            <w:pPr>
              <w:spacing w:after="0" w:line="240" w:lineRule="auto"/>
              <w:jc w:val="center"/>
              <w:rPr>
                <w:rFonts w:ascii="Calibri" w:eastAsia="Times New Roman" w:hAnsi="Calibri" w:cs="Calibri Light"/>
                <w:color w:val="000000"/>
                <w:lang w:eastAsia="en-GB"/>
              </w:rPr>
            </w:pPr>
            <w:r>
              <w:rPr>
                <w:rFonts w:ascii="Calibri" w:eastAsia="Times New Roman" w:hAnsi="Calibri" w:cs="Calibri Light"/>
                <w:color w:val="000000"/>
                <w:lang w:eastAsia="en-GB"/>
              </w:rPr>
              <w:t>10/08/2022</w:t>
            </w:r>
          </w:p>
        </w:tc>
      </w:tr>
      <w:tr w:rsidR="007B4389" w:rsidRPr="007B4389" w14:paraId="48D9266B" w14:textId="77777777" w:rsidTr="007B4389">
        <w:trPr>
          <w:trHeight w:val="360"/>
        </w:trPr>
        <w:tc>
          <w:tcPr>
            <w:tcW w:w="2400" w:type="dxa"/>
            <w:tcBorders>
              <w:top w:val="nil"/>
              <w:left w:val="single" w:sz="8" w:space="0" w:color="BFBFBF"/>
              <w:bottom w:val="single" w:sz="8" w:space="0" w:color="BFBFBF"/>
              <w:right w:val="nil"/>
            </w:tcBorders>
            <w:shd w:val="clear" w:color="000000" w:fill="09345A"/>
            <w:vAlign w:val="center"/>
            <w:hideMark/>
          </w:tcPr>
          <w:p w14:paraId="01491768"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Information</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3A621" w14:textId="77777777" w:rsidR="007B4389" w:rsidRPr="007B4389" w:rsidRDefault="00043E9C" w:rsidP="007B4389">
            <w:pPr>
              <w:spacing w:after="0" w:line="240" w:lineRule="auto"/>
              <w:rPr>
                <w:rFonts w:ascii="Calibri" w:eastAsia="Times New Roman" w:hAnsi="Calibri" w:cs="Times New Roman"/>
                <w:color w:val="0563C1"/>
                <w:u w:val="single"/>
                <w:lang w:eastAsia="en-GB"/>
              </w:rPr>
            </w:pPr>
            <w:hyperlink r:id="rId11" w:history="1">
              <w:r w:rsidR="007B4389" w:rsidRPr="007B4389">
                <w:rPr>
                  <w:rFonts w:ascii="Calibri" w:eastAsia="Times New Roman" w:hAnsi="Calibri" w:cs="Times New Roman"/>
                  <w:color w:val="0563C1"/>
                  <w:u w:val="single"/>
                  <w:lang w:eastAsia="en-GB"/>
                </w:rPr>
                <w:t>http://housing.org.uk/BIM4HAs</w:t>
              </w:r>
            </w:hyperlink>
          </w:p>
        </w:tc>
      </w:tr>
      <w:tr w:rsidR="007B4389" w:rsidRPr="007B4389" w14:paraId="070B1BDD" w14:textId="77777777" w:rsidTr="007B4389">
        <w:trPr>
          <w:trHeight w:val="360"/>
        </w:trPr>
        <w:tc>
          <w:tcPr>
            <w:tcW w:w="2400" w:type="dxa"/>
            <w:tcBorders>
              <w:top w:val="nil"/>
              <w:left w:val="single" w:sz="8" w:space="0" w:color="BFBFBF"/>
              <w:bottom w:val="single" w:sz="8" w:space="0" w:color="BFBFBF"/>
              <w:right w:val="nil"/>
            </w:tcBorders>
            <w:shd w:val="clear" w:color="000000" w:fill="09345A"/>
            <w:vAlign w:val="center"/>
            <w:hideMark/>
          </w:tcPr>
          <w:p w14:paraId="4DA3A193" w14:textId="77777777" w:rsidR="007B4389" w:rsidRPr="007B4389" w:rsidRDefault="007B4389" w:rsidP="007B4389">
            <w:pPr>
              <w:spacing w:after="0" w:line="240" w:lineRule="auto"/>
              <w:jc w:val="center"/>
              <w:rPr>
                <w:rFonts w:ascii="Calibri Light" w:eastAsia="Times New Roman" w:hAnsi="Calibri Light" w:cs="Calibri Light"/>
                <w:b/>
                <w:bCs/>
                <w:color w:val="B0CE39"/>
                <w:sz w:val="24"/>
                <w:szCs w:val="24"/>
                <w:lang w:eastAsia="en-GB"/>
              </w:rPr>
            </w:pPr>
            <w:r w:rsidRPr="007B4389">
              <w:rPr>
                <w:rFonts w:ascii="Calibri Light" w:eastAsia="Times New Roman" w:hAnsi="Calibri Light" w:cs="Calibri Light"/>
                <w:b/>
                <w:bCs/>
                <w:color w:val="B0CE39"/>
                <w:sz w:val="24"/>
                <w:szCs w:val="24"/>
                <w:lang w:eastAsia="en-GB"/>
              </w:rPr>
              <w:t>Contact</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A61EA" w14:textId="77777777" w:rsidR="007B4389" w:rsidRPr="007B4389" w:rsidRDefault="00043E9C" w:rsidP="007B4389">
            <w:pPr>
              <w:spacing w:after="0" w:line="240" w:lineRule="auto"/>
              <w:rPr>
                <w:rFonts w:ascii="Calibri" w:eastAsia="Times New Roman" w:hAnsi="Calibri" w:cs="Times New Roman"/>
                <w:color w:val="0563C1"/>
                <w:u w:val="single"/>
                <w:lang w:eastAsia="en-GB"/>
              </w:rPr>
            </w:pPr>
            <w:hyperlink r:id="rId12" w:history="1">
              <w:r w:rsidR="007B4389" w:rsidRPr="007B4389">
                <w:rPr>
                  <w:rFonts w:ascii="Calibri" w:eastAsia="Times New Roman" w:hAnsi="Calibri" w:cs="Times New Roman"/>
                  <w:color w:val="0563C1"/>
                  <w:u w:val="single"/>
                  <w:lang w:eastAsia="en-GB"/>
                </w:rPr>
                <w:t>BIM4HAs@ukbimalliance.org</w:t>
              </w:r>
            </w:hyperlink>
          </w:p>
        </w:tc>
      </w:tr>
    </w:tbl>
    <w:p w14:paraId="796EBB1F" w14:textId="028763DF" w:rsidR="007B4389" w:rsidRDefault="007B4389">
      <w:pPr>
        <w:rPr>
          <w:rFonts w:asciiTheme="majorHAnsi" w:hAnsiTheme="majorHAnsi" w:cstheme="majorHAnsi"/>
        </w:rPr>
      </w:pPr>
    </w:p>
    <w:p w14:paraId="78918AD1" w14:textId="11EE8BBA" w:rsidR="00DA6456" w:rsidRDefault="007B4389">
      <w:pPr>
        <w:rPr>
          <w:rFonts w:asciiTheme="majorHAnsi" w:hAnsiTheme="majorHAnsi" w:cstheme="majorHAnsi"/>
        </w:rPr>
      </w:pPr>
      <w:r>
        <w:rPr>
          <w:rFonts w:asciiTheme="majorHAnsi" w:hAnsiTheme="majorHAnsi" w:cstheme="majorHAnsi"/>
        </w:rPr>
        <w:br w:type="column"/>
      </w:r>
      <w:r>
        <w:rPr>
          <w:rFonts w:asciiTheme="majorHAnsi" w:hAnsiTheme="majorHAnsi" w:cstheme="majorHAnsi"/>
          <w:noProof/>
          <w:lang w:eastAsia="en-GB"/>
        </w:rPr>
        <w:drawing>
          <wp:inline distT="0" distB="0" distL="0" distR="0" wp14:anchorId="07731918" wp14:editId="4A3E594C">
            <wp:extent cx="900000" cy="900000"/>
            <wp:effectExtent l="0" t="0" r="1905" b="1905"/>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inline>
        </w:drawing>
      </w:r>
    </w:p>
    <w:p w14:paraId="2C4D47AC" w14:textId="19B4B0D0" w:rsidR="00DA6456" w:rsidRDefault="007B4389">
      <w:pPr>
        <w:rPr>
          <w:rFonts w:asciiTheme="majorHAnsi" w:hAnsiTheme="majorHAnsi" w:cstheme="majorHAnsi"/>
        </w:rPr>
      </w:pPr>
      <w:r w:rsidRPr="00F3484B">
        <w:rPr>
          <w:rFonts w:ascii="Calibri Light" w:eastAsia="Times New Roman" w:hAnsi="Calibri Light" w:cs="Calibri Light"/>
          <w:b/>
          <w:bCs/>
          <w:color w:val="09345A"/>
          <w:szCs w:val="24"/>
          <w:lang w:eastAsia="en-GB"/>
        </w:rPr>
        <w:t>VERSION HISTORY</w:t>
      </w:r>
    </w:p>
    <w:tbl>
      <w:tblP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543"/>
        <w:gridCol w:w="1418"/>
      </w:tblGrid>
      <w:tr w:rsidR="007B4389" w:rsidRPr="00F3484B" w14:paraId="204C23A0" w14:textId="77777777" w:rsidTr="007B4389">
        <w:trPr>
          <w:trHeight w:val="360"/>
        </w:trPr>
        <w:tc>
          <w:tcPr>
            <w:tcW w:w="1555" w:type="dxa"/>
            <w:shd w:val="clear" w:color="000000" w:fill="09345A"/>
            <w:vAlign w:val="center"/>
            <w:hideMark/>
          </w:tcPr>
          <w:p w14:paraId="762857B1" w14:textId="77777777" w:rsidR="007B4389" w:rsidRPr="00F3484B" w:rsidRDefault="007B4389" w:rsidP="007B4389">
            <w:pPr>
              <w:spacing w:after="0"/>
              <w:jc w:val="center"/>
              <w:rPr>
                <w:rFonts w:ascii="Calibri Light" w:eastAsia="Times New Roman" w:hAnsi="Calibri Light" w:cs="Calibri Light"/>
                <w:b/>
                <w:bCs/>
                <w:color w:val="B0CE39"/>
                <w:szCs w:val="24"/>
                <w:lang w:eastAsia="en-GB"/>
              </w:rPr>
            </w:pPr>
            <w:r w:rsidRPr="00F3484B">
              <w:rPr>
                <w:rFonts w:ascii="Calibri Light" w:eastAsia="Times New Roman" w:hAnsi="Calibri Light" w:cs="Calibri Light"/>
                <w:b/>
                <w:bCs/>
                <w:color w:val="B0CE39"/>
                <w:szCs w:val="24"/>
                <w:lang w:eastAsia="en-GB"/>
              </w:rPr>
              <w:t>Date</w:t>
            </w:r>
          </w:p>
        </w:tc>
        <w:tc>
          <w:tcPr>
            <w:tcW w:w="3543" w:type="dxa"/>
            <w:shd w:val="clear" w:color="000000" w:fill="09345A"/>
            <w:vAlign w:val="center"/>
            <w:hideMark/>
          </w:tcPr>
          <w:p w14:paraId="04B907A8" w14:textId="77777777" w:rsidR="007B4389" w:rsidRPr="00F3484B" w:rsidRDefault="007B4389" w:rsidP="007B4389">
            <w:pPr>
              <w:spacing w:after="0"/>
              <w:jc w:val="center"/>
              <w:rPr>
                <w:rFonts w:ascii="Calibri Light" w:eastAsia="Times New Roman" w:hAnsi="Calibri Light" w:cs="Calibri Light"/>
                <w:b/>
                <w:bCs/>
                <w:color w:val="B0CE39"/>
                <w:szCs w:val="24"/>
                <w:lang w:eastAsia="en-GB"/>
              </w:rPr>
            </w:pPr>
            <w:r w:rsidRPr="00F3484B">
              <w:rPr>
                <w:rFonts w:ascii="Calibri Light" w:eastAsia="Times New Roman" w:hAnsi="Calibri Light" w:cs="Calibri Light"/>
                <w:b/>
                <w:bCs/>
                <w:color w:val="B0CE39"/>
                <w:szCs w:val="24"/>
                <w:lang w:eastAsia="en-GB"/>
              </w:rPr>
              <w:t>Description</w:t>
            </w:r>
          </w:p>
        </w:tc>
        <w:tc>
          <w:tcPr>
            <w:tcW w:w="1418" w:type="dxa"/>
            <w:shd w:val="clear" w:color="000000" w:fill="09345A"/>
            <w:vAlign w:val="center"/>
            <w:hideMark/>
          </w:tcPr>
          <w:p w14:paraId="4967704D" w14:textId="77777777" w:rsidR="007B4389" w:rsidRPr="00F3484B" w:rsidRDefault="007B4389" w:rsidP="007B4389">
            <w:pPr>
              <w:spacing w:after="0"/>
              <w:jc w:val="center"/>
              <w:rPr>
                <w:rFonts w:ascii="Calibri Light" w:eastAsia="Times New Roman" w:hAnsi="Calibri Light" w:cs="Calibri Light"/>
                <w:b/>
                <w:bCs/>
                <w:color w:val="B0CE39"/>
                <w:szCs w:val="24"/>
                <w:lang w:eastAsia="en-GB"/>
              </w:rPr>
            </w:pPr>
            <w:r w:rsidRPr="00F3484B">
              <w:rPr>
                <w:rFonts w:ascii="Calibri Light" w:eastAsia="Times New Roman" w:hAnsi="Calibri Light" w:cs="Calibri Light"/>
                <w:b/>
                <w:bCs/>
                <w:color w:val="B0CE39"/>
                <w:szCs w:val="24"/>
                <w:lang w:eastAsia="en-GB"/>
              </w:rPr>
              <w:t>Version</w:t>
            </w:r>
          </w:p>
        </w:tc>
      </w:tr>
      <w:tr w:rsidR="007B4389" w:rsidRPr="00F3484B" w14:paraId="72FAAE5E" w14:textId="77777777" w:rsidTr="007B4389">
        <w:trPr>
          <w:trHeight w:val="340"/>
        </w:trPr>
        <w:tc>
          <w:tcPr>
            <w:tcW w:w="1555" w:type="dxa"/>
            <w:shd w:val="clear" w:color="auto" w:fill="auto"/>
            <w:vAlign w:val="center"/>
            <w:hideMark/>
          </w:tcPr>
          <w:p w14:paraId="23FF68F3" w14:textId="77777777" w:rsidR="007B4389" w:rsidRPr="00F3484B" w:rsidRDefault="007B4389" w:rsidP="007B4389">
            <w:pPr>
              <w:spacing w:after="0"/>
              <w:jc w:val="center"/>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21/06/2021</w:t>
            </w:r>
          </w:p>
        </w:tc>
        <w:tc>
          <w:tcPr>
            <w:tcW w:w="3543" w:type="dxa"/>
            <w:shd w:val="clear" w:color="auto" w:fill="auto"/>
            <w:vAlign w:val="center"/>
            <w:hideMark/>
          </w:tcPr>
          <w:p w14:paraId="1869F21E"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First Public Issue</w:t>
            </w:r>
          </w:p>
        </w:tc>
        <w:tc>
          <w:tcPr>
            <w:tcW w:w="1418" w:type="dxa"/>
            <w:shd w:val="clear" w:color="auto" w:fill="auto"/>
            <w:vAlign w:val="center"/>
            <w:hideMark/>
          </w:tcPr>
          <w:p w14:paraId="337A3973" w14:textId="77777777" w:rsidR="007B4389" w:rsidRPr="00F3484B" w:rsidRDefault="007B4389" w:rsidP="007B4389">
            <w:pPr>
              <w:spacing w:after="0"/>
              <w:jc w:val="right"/>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1.0</w:t>
            </w:r>
          </w:p>
        </w:tc>
      </w:tr>
      <w:tr w:rsidR="007B4389" w:rsidRPr="00F3484B" w14:paraId="04C28B79" w14:textId="77777777" w:rsidTr="007B4389">
        <w:trPr>
          <w:trHeight w:val="320"/>
        </w:trPr>
        <w:tc>
          <w:tcPr>
            <w:tcW w:w="1555" w:type="dxa"/>
            <w:shd w:val="clear" w:color="auto" w:fill="auto"/>
            <w:vAlign w:val="center"/>
            <w:hideMark/>
          </w:tcPr>
          <w:p w14:paraId="160031D4" w14:textId="2DD7F9DB" w:rsidR="007B4389" w:rsidRPr="00F3484B" w:rsidRDefault="006669A7" w:rsidP="007B4389">
            <w:pPr>
              <w:spacing w:after="0"/>
              <w:jc w:val="center"/>
              <w:rPr>
                <w:rFonts w:ascii="Calibri Light" w:eastAsia="Times New Roman" w:hAnsi="Calibri Light" w:cs="Calibri Light"/>
                <w:color w:val="000000"/>
                <w:sz w:val="21"/>
                <w:szCs w:val="21"/>
                <w:lang w:eastAsia="en-GB"/>
              </w:rPr>
            </w:pPr>
            <w:r>
              <w:rPr>
                <w:rFonts w:ascii="Calibri Light" w:eastAsia="Times New Roman" w:hAnsi="Calibri Light" w:cs="Calibri Light"/>
                <w:color w:val="000000"/>
                <w:sz w:val="21"/>
                <w:szCs w:val="21"/>
                <w:lang w:eastAsia="en-GB"/>
              </w:rPr>
              <w:t>26/06/2022</w:t>
            </w:r>
            <w:r w:rsidR="007B4389" w:rsidRPr="00F3484B">
              <w:rPr>
                <w:rFonts w:ascii="Calibri Light" w:eastAsia="Times New Roman" w:hAnsi="Calibri Light" w:cs="Calibri Light"/>
                <w:color w:val="000000"/>
                <w:sz w:val="21"/>
                <w:szCs w:val="21"/>
                <w:lang w:eastAsia="en-GB"/>
              </w:rPr>
              <w:t> </w:t>
            </w:r>
          </w:p>
        </w:tc>
        <w:tc>
          <w:tcPr>
            <w:tcW w:w="3543" w:type="dxa"/>
            <w:shd w:val="clear" w:color="auto" w:fill="auto"/>
            <w:vAlign w:val="center"/>
            <w:hideMark/>
          </w:tcPr>
          <w:p w14:paraId="2084583A" w14:textId="633298E8" w:rsidR="007B4389" w:rsidRPr="00F3484B" w:rsidRDefault="006669A7" w:rsidP="007B4389">
            <w:pPr>
              <w:spacing w:after="0"/>
              <w:rPr>
                <w:rFonts w:ascii="Calibri Light" w:eastAsia="Times New Roman" w:hAnsi="Calibri Light" w:cs="Calibri Light"/>
                <w:color w:val="000000"/>
                <w:sz w:val="21"/>
                <w:szCs w:val="21"/>
                <w:lang w:eastAsia="en-GB"/>
              </w:rPr>
            </w:pPr>
            <w:r>
              <w:rPr>
                <w:rFonts w:ascii="Calibri Light" w:eastAsia="Times New Roman" w:hAnsi="Calibri Light" w:cs="Calibri Light"/>
                <w:color w:val="000000"/>
                <w:sz w:val="21"/>
                <w:szCs w:val="21"/>
                <w:lang w:eastAsia="en-GB"/>
              </w:rPr>
              <w:t>Partial Update to begin to align with UK BIM Framework</w:t>
            </w:r>
          </w:p>
        </w:tc>
        <w:tc>
          <w:tcPr>
            <w:tcW w:w="1418" w:type="dxa"/>
            <w:shd w:val="clear" w:color="auto" w:fill="auto"/>
            <w:vAlign w:val="center"/>
            <w:hideMark/>
          </w:tcPr>
          <w:p w14:paraId="1039641E"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r>
      <w:tr w:rsidR="007B4389" w:rsidRPr="00F3484B" w14:paraId="05EDD82B" w14:textId="77777777" w:rsidTr="007B4389">
        <w:trPr>
          <w:trHeight w:val="320"/>
        </w:trPr>
        <w:tc>
          <w:tcPr>
            <w:tcW w:w="1555" w:type="dxa"/>
            <w:shd w:val="clear" w:color="auto" w:fill="auto"/>
            <w:vAlign w:val="center"/>
            <w:hideMark/>
          </w:tcPr>
          <w:p w14:paraId="366D59C1" w14:textId="20DB7A63" w:rsidR="007B4389" w:rsidRPr="00F3484B" w:rsidRDefault="007B4389" w:rsidP="007B4389">
            <w:pPr>
              <w:spacing w:after="0"/>
              <w:jc w:val="center"/>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r w:rsidR="00CB20D8">
              <w:rPr>
                <w:rFonts w:ascii="Calibri Light" w:eastAsia="Times New Roman" w:hAnsi="Calibri Light" w:cs="Calibri Light"/>
                <w:color w:val="000000"/>
                <w:sz w:val="21"/>
                <w:szCs w:val="21"/>
                <w:lang w:eastAsia="en-GB"/>
              </w:rPr>
              <w:t>10/08/2022</w:t>
            </w:r>
          </w:p>
        </w:tc>
        <w:tc>
          <w:tcPr>
            <w:tcW w:w="3543" w:type="dxa"/>
            <w:shd w:val="clear" w:color="auto" w:fill="auto"/>
            <w:vAlign w:val="center"/>
            <w:hideMark/>
          </w:tcPr>
          <w:p w14:paraId="1C190ED1" w14:textId="50184B3E" w:rsidR="007B4389" w:rsidRPr="00F3484B" w:rsidRDefault="00CB20D8" w:rsidP="007B4389">
            <w:pPr>
              <w:spacing w:after="0"/>
              <w:rPr>
                <w:rFonts w:ascii="Calibri Light" w:eastAsia="Times New Roman" w:hAnsi="Calibri Light" w:cs="Calibri Light"/>
                <w:color w:val="000000"/>
                <w:sz w:val="21"/>
                <w:szCs w:val="21"/>
                <w:lang w:eastAsia="en-GB"/>
              </w:rPr>
            </w:pPr>
            <w:r>
              <w:rPr>
                <w:rFonts w:ascii="Calibri Light" w:eastAsia="Times New Roman" w:hAnsi="Calibri Light" w:cs="Calibri Light"/>
                <w:color w:val="000000"/>
                <w:sz w:val="21"/>
                <w:szCs w:val="21"/>
                <w:lang w:eastAsia="en-GB"/>
              </w:rPr>
              <w:t>Second Public Issue</w:t>
            </w:r>
          </w:p>
        </w:tc>
        <w:tc>
          <w:tcPr>
            <w:tcW w:w="1418" w:type="dxa"/>
            <w:shd w:val="clear" w:color="auto" w:fill="auto"/>
            <w:vAlign w:val="center"/>
            <w:hideMark/>
          </w:tcPr>
          <w:p w14:paraId="085A2944" w14:textId="79A7B3B6" w:rsidR="007B4389" w:rsidRPr="00F3484B" w:rsidRDefault="00CB20D8" w:rsidP="00CB20D8">
            <w:pPr>
              <w:spacing w:after="0"/>
              <w:jc w:val="right"/>
              <w:rPr>
                <w:rFonts w:ascii="Calibri Light" w:eastAsia="Times New Roman" w:hAnsi="Calibri Light" w:cs="Calibri Light"/>
                <w:color w:val="000000"/>
                <w:sz w:val="21"/>
                <w:szCs w:val="21"/>
                <w:lang w:eastAsia="en-GB"/>
              </w:rPr>
            </w:pPr>
            <w:r>
              <w:rPr>
                <w:rFonts w:ascii="Calibri Light" w:eastAsia="Times New Roman" w:hAnsi="Calibri Light" w:cs="Calibri Light"/>
                <w:color w:val="000000"/>
                <w:sz w:val="21"/>
                <w:szCs w:val="21"/>
                <w:lang w:eastAsia="en-GB"/>
              </w:rPr>
              <w:t>2.0</w:t>
            </w:r>
          </w:p>
        </w:tc>
      </w:tr>
      <w:tr w:rsidR="007B4389" w:rsidRPr="00F3484B" w14:paraId="5DCF510D" w14:textId="77777777" w:rsidTr="007B4389">
        <w:trPr>
          <w:trHeight w:val="320"/>
        </w:trPr>
        <w:tc>
          <w:tcPr>
            <w:tcW w:w="1555" w:type="dxa"/>
            <w:shd w:val="clear" w:color="auto" w:fill="auto"/>
            <w:vAlign w:val="center"/>
            <w:hideMark/>
          </w:tcPr>
          <w:p w14:paraId="108AA185" w14:textId="77777777" w:rsidR="007B4389" w:rsidRPr="00F3484B" w:rsidRDefault="007B4389" w:rsidP="007B4389">
            <w:pPr>
              <w:spacing w:after="0"/>
              <w:jc w:val="center"/>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c>
          <w:tcPr>
            <w:tcW w:w="3543" w:type="dxa"/>
            <w:shd w:val="clear" w:color="auto" w:fill="auto"/>
            <w:vAlign w:val="center"/>
            <w:hideMark/>
          </w:tcPr>
          <w:p w14:paraId="31633220"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c>
          <w:tcPr>
            <w:tcW w:w="1418" w:type="dxa"/>
            <w:shd w:val="clear" w:color="auto" w:fill="auto"/>
            <w:vAlign w:val="center"/>
            <w:hideMark/>
          </w:tcPr>
          <w:p w14:paraId="4586C20D"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r>
      <w:tr w:rsidR="007B4389" w:rsidRPr="00F3484B" w14:paraId="55E981CA" w14:textId="77777777" w:rsidTr="007B4389">
        <w:trPr>
          <w:trHeight w:val="320"/>
        </w:trPr>
        <w:tc>
          <w:tcPr>
            <w:tcW w:w="1555" w:type="dxa"/>
            <w:shd w:val="clear" w:color="auto" w:fill="auto"/>
            <w:vAlign w:val="center"/>
            <w:hideMark/>
          </w:tcPr>
          <w:p w14:paraId="756541E0" w14:textId="77777777" w:rsidR="007B4389" w:rsidRPr="00F3484B" w:rsidRDefault="007B4389" w:rsidP="007B4389">
            <w:pPr>
              <w:spacing w:after="0"/>
              <w:jc w:val="center"/>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c>
          <w:tcPr>
            <w:tcW w:w="3543" w:type="dxa"/>
            <w:shd w:val="clear" w:color="auto" w:fill="auto"/>
            <w:vAlign w:val="center"/>
            <w:hideMark/>
          </w:tcPr>
          <w:p w14:paraId="489D2CA1"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c>
          <w:tcPr>
            <w:tcW w:w="1418" w:type="dxa"/>
            <w:shd w:val="clear" w:color="auto" w:fill="auto"/>
            <w:vAlign w:val="center"/>
            <w:hideMark/>
          </w:tcPr>
          <w:p w14:paraId="50C5F8E0"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r>
      <w:tr w:rsidR="007B4389" w:rsidRPr="00F3484B" w14:paraId="64395367" w14:textId="77777777" w:rsidTr="007B4389">
        <w:trPr>
          <w:trHeight w:val="320"/>
        </w:trPr>
        <w:tc>
          <w:tcPr>
            <w:tcW w:w="1555" w:type="dxa"/>
            <w:shd w:val="clear" w:color="auto" w:fill="auto"/>
            <w:vAlign w:val="center"/>
            <w:hideMark/>
          </w:tcPr>
          <w:p w14:paraId="7A25091B" w14:textId="77777777" w:rsidR="007B4389" w:rsidRPr="00F3484B" w:rsidRDefault="007B4389" w:rsidP="007B4389">
            <w:pPr>
              <w:spacing w:after="0"/>
              <w:jc w:val="center"/>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c>
          <w:tcPr>
            <w:tcW w:w="3543" w:type="dxa"/>
            <w:shd w:val="clear" w:color="auto" w:fill="auto"/>
            <w:vAlign w:val="center"/>
            <w:hideMark/>
          </w:tcPr>
          <w:p w14:paraId="79DB5222"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c>
          <w:tcPr>
            <w:tcW w:w="1418" w:type="dxa"/>
            <w:shd w:val="clear" w:color="auto" w:fill="auto"/>
            <w:vAlign w:val="center"/>
            <w:hideMark/>
          </w:tcPr>
          <w:p w14:paraId="6DEACFF8"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r>
      <w:tr w:rsidR="007B4389" w:rsidRPr="00F3484B" w14:paraId="0F90513E" w14:textId="77777777" w:rsidTr="007B4389">
        <w:trPr>
          <w:trHeight w:val="320"/>
        </w:trPr>
        <w:tc>
          <w:tcPr>
            <w:tcW w:w="1555" w:type="dxa"/>
            <w:shd w:val="clear" w:color="auto" w:fill="auto"/>
            <w:vAlign w:val="center"/>
            <w:hideMark/>
          </w:tcPr>
          <w:p w14:paraId="06418F6E" w14:textId="77777777" w:rsidR="007B4389" w:rsidRPr="00F3484B" w:rsidRDefault="007B4389" w:rsidP="007B4389">
            <w:pPr>
              <w:spacing w:after="0"/>
              <w:jc w:val="center"/>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c>
          <w:tcPr>
            <w:tcW w:w="3543" w:type="dxa"/>
            <w:shd w:val="clear" w:color="auto" w:fill="auto"/>
            <w:vAlign w:val="center"/>
            <w:hideMark/>
          </w:tcPr>
          <w:p w14:paraId="1C282FDA"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c>
          <w:tcPr>
            <w:tcW w:w="1418" w:type="dxa"/>
            <w:shd w:val="clear" w:color="auto" w:fill="auto"/>
            <w:vAlign w:val="center"/>
            <w:hideMark/>
          </w:tcPr>
          <w:p w14:paraId="4CC07D36" w14:textId="77777777" w:rsidR="007B4389" w:rsidRPr="00F3484B" w:rsidRDefault="007B4389" w:rsidP="007B4389">
            <w:pPr>
              <w:spacing w:after="0"/>
              <w:rPr>
                <w:rFonts w:ascii="Calibri Light" w:eastAsia="Times New Roman" w:hAnsi="Calibri Light" w:cs="Calibri Light"/>
                <w:color w:val="000000"/>
                <w:sz w:val="21"/>
                <w:szCs w:val="21"/>
                <w:lang w:eastAsia="en-GB"/>
              </w:rPr>
            </w:pPr>
            <w:r w:rsidRPr="00F3484B">
              <w:rPr>
                <w:rFonts w:ascii="Calibri Light" w:eastAsia="Times New Roman" w:hAnsi="Calibri Light" w:cs="Calibri Light"/>
                <w:color w:val="000000"/>
                <w:sz w:val="21"/>
                <w:szCs w:val="21"/>
                <w:lang w:eastAsia="en-GB"/>
              </w:rPr>
              <w:t> </w:t>
            </w:r>
          </w:p>
        </w:tc>
      </w:tr>
    </w:tbl>
    <w:p w14:paraId="7EF6EEFD" w14:textId="77777777" w:rsidR="00DA6456" w:rsidRDefault="00DA6456">
      <w:pPr>
        <w:rPr>
          <w:rFonts w:asciiTheme="majorHAnsi" w:hAnsiTheme="majorHAnsi" w:cstheme="majorHAnsi"/>
        </w:rPr>
      </w:pPr>
    </w:p>
    <w:p w14:paraId="1CD453D6" w14:textId="77777777" w:rsidR="00DA6456" w:rsidRDefault="00DA6456">
      <w:pPr>
        <w:rPr>
          <w:rFonts w:asciiTheme="majorHAnsi" w:hAnsiTheme="majorHAnsi" w:cstheme="majorHAnsi"/>
        </w:rPr>
      </w:pPr>
    </w:p>
    <w:p w14:paraId="72E5F73E" w14:textId="77777777" w:rsidR="00DA6456" w:rsidRDefault="00DA6456">
      <w:pPr>
        <w:rPr>
          <w:rFonts w:asciiTheme="majorHAnsi" w:hAnsiTheme="majorHAnsi" w:cstheme="majorHAnsi"/>
        </w:rPr>
      </w:pPr>
    </w:p>
    <w:p w14:paraId="06BA72AC" w14:textId="77777777" w:rsidR="00DA6456" w:rsidRDefault="00DA6456">
      <w:pPr>
        <w:rPr>
          <w:rFonts w:asciiTheme="majorHAnsi" w:hAnsiTheme="majorHAnsi" w:cstheme="majorHAnsi"/>
        </w:rPr>
      </w:pPr>
    </w:p>
    <w:p w14:paraId="2892BE5B" w14:textId="77777777" w:rsidR="00DA6456" w:rsidRDefault="00DA6456">
      <w:pPr>
        <w:rPr>
          <w:rFonts w:asciiTheme="majorHAnsi" w:hAnsiTheme="majorHAnsi" w:cstheme="majorHAnsi"/>
        </w:rPr>
      </w:pPr>
    </w:p>
    <w:p w14:paraId="5101F949" w14:textId="77777777" w:rsidR="00DA6456" w:rsidRDefault="00DA6456">
      <w:pPr>
        <w:rPr>
          <w:rFonts w:asciiTheme="majorHAnsi" w:hAnsiTheme="majorHAnsi" w:cstheme="majorHAnsi"/>
        </w:rPr>
      </w:pPr>
    </w:p>
    <w:p w14:paraId="68E5DC08" w14:textId="77777777" w:rsidR="007B4389" w:rsidRDefault="007B4389">
      <w:pPr>
        <w:rPr>
          <w:rFonts w:asciiTheme="majorHAnsi" w:hAnsiTheme="majorHAnsi" w:cstheme="majorHAnsi"/>
        </w:rPr>
        <w:sectPr w:rsidR="007B4389" w:rsidSect="007B4389">
          <w:headerReference w:type="default" r:id="rId14"/>
          <w:footerReference w:type="default" r:id="rId15"/>
          <w:footerReference w:type="first" r:id="rId16"/>
          <w:pgSz w:w="16839" w:h="11907" w:orient="landscape" w:code="9"/>
          <w:pgMar w:top="1134" w:right="1531" w:bottom="1134" w:left="1134" w:header="964" w:footer="1134" w:gutter="0"/>
          <w:pgNumType w:start="0"/>
          <w:cols w:num="2" w:space="1134" w:equalWidth="0">
            <w:col w:w="7938" w:space="1134"/>
            <w:col w:w="5102"/>
          </w:cols>
          <w:titlePg/>
          <w:docGrid w:linePitch="360"/>
        </w:sectPr>
      </w:pPr>
    </w:p>
    <w:p w14:paraId="6BD86273" w14:textId="77777777" w:rsidR="00A96298" w:rsidRPr="00A018A6" w:rsidRDefault="00A96298" w:rsidP="00A96298">
      <w:pPr>
        <w:rPr>
          <w:rFonts w:asciiTheme="majorHAnsi" w:hAnsiTheme="majorHAnsi" w:cstheme="majorHAnsi"/>
        </w:rPr>
      </w:pPr>
    </w:p>
    <w:sdt>
      <w:sdtPr>
        <w:rPr>
          <w:rFonts w:asciiTheme="majorHAnsi" w:hAnsiTheme="majorHAnsi" w:cstheme="majorHAnsi"/>
        </w:rPr>
        <w:id w:val="733590544"/>
        <w:docPartObj>
          <w:docPartGallery w:val="Cover Pages"/>
          <w:docPartUnique/>
        </w:docPartObj>
      </w:sdtPr>
      <w:sdtEndPr/>
      <w:sdtContent>
        <w:p w14:paraId="3C66FF3F" w14:textId="7B4450B8" w:rsidR="00A96298" w:rsidRPr="007B4389" w:rsidRDefault="00A96298" w:rsidP="007B4389">
          <w:pPr>
            <w:rPr>
              <w:rFonts w:asciiTheme="majorHAnsi" w:hAnsiTheme="majorHAnsi" w:cstheme="majorHAnsi"/>
            </w:rPr>
            <w:sectPr w:rsidR="00A96298" w:rsidRPr="007B4389" w:rsidSect="007B4389">
              <w:type w:val="continuous"/>
              <w:pgSz w:w="16839" w:h="11907" w:orient="landscape" w:code="9"/>
              <w:pgMar w:top="1134" w:right="1531" w:bottom="1134" w:left="1134" w:header="964" w:footer="1134" w:gutter="0"/>
              <w:pgNumType w:start="0"/>
              <w:cols w:space="708"/>
              <w:titlePg/>
              <w:docGrid w:linePitch="360"/>
            </w:sectPr>
          </w:pPr>
          <w:r w:rsidRPr="00A018A6">
            <w:rPr>
              <w:rFonts w:asciiTheme="majorHAnsi" w:hAnsiTheme="majorHAnsi" w:cstheme="majorHAnsi"/>
              <w:noProof/>
              <w:lang w:eastAsia="en-GB"/>
            </w:rPr>
            <mc:AlternateContent>
              <mc:Choice Requires="wps">
                <w:drawing>
                  <wp:anchor distT="0" distB="0" distL="114300" distR="114300" simplePos="0" relativeHeight="251693568" behindDoc="0" locked="0" layoutInCell="1" allowOverlap="1" wp14:anchorId="65E4922F" wp14:editId="0CC908EB">
                    <wp:simplePos x="0" y="0"/>
                    <wp:positionH relativeFrom="margin">
                      <wp:align>center</wp:align>
                    </wp:positionH>
                    <wp:positionV relativeFrom="margin">
                      <wp:align>center</wp:align>
                    </wp:positionV>
                    <wp:extent cx="4562475" cy="1793174"/>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2475" cy="1793174"/>
                            </a:xfrm>
                            <a:prstGeom prst="rect">
                              <a:avLst/>
                            </a:prstGeom>
                            <a:noFill/>
                            <a:ln w="9525">
                              <a:noFill/>
                              <a:miter lim="800000"/>
                              <a:headEnd/>
                              <a:tailEnd/>
                            </a:ln>
                          </wps:spPr>
                          <wps:txbx>
                            <w:txbxContent>
                              <w:p w14:paraId="56C70EF4" w14:textId="77777777" w:rsidR="00336EE0" w:rsidRPr="00986E6C" w:rsidRDefault="00336EE0" w:rsidP="00CA732D">
                                <w:pPr>
                                  <w:pStyle w:val="Heading1"/>
                                  <w:rPr>
                                    <w:highlight w:val="yellow"/>
                                  </w:rPr>
                                </w:pPr>
                                <w:bookmarkStart w:id="0" w:name="_Toc57281099"/>
                                <w:r w:rsidRPr="00986E6C">
                                  <w:rPr>
                                    <w:highlight w:val="yellow"/>
                                  </w:rPr>
                                  <w:t>[INSERT NAME OF PROJECT]</w:t>
                                </w:r>
                                <w:bookmarkEnd w:id="0"/>
                              </w:p>
                              <w:p w14:paraId="2D9586C7" w14:textId="77777777" w:rsidR="00336EE0" w:rsidRPr="00A96298" w:rsidRDefault="00336EE0" w:rsidP="00A018A6">
                                <w:pPr>
                                  <w:pStyle w:val="Heading1"/>
                                </w:pPr>
                                <w:bookmarkStart w:id="1" w:name="_Toc57281100"/>
                                <w:r w:rsidRPr="00986E6C">
                                  <w:rPr>
                                    <w:highlight w:val="yellow"/>
                                  </w:rPr>
                                  <w:t>[INSERT NUMBER OF PROJECT]</w:t>
                                </w:r>
                                <w:bookmarkEnd w:id="1"/>
                              </w:p>
                              <w:p w14:paraId="5C6040F4" w14:textId="77777777" w:rsidR="00336EE0" w:rsidRPr="009C4549" w:rsidRDefault="00336EE0" w:rsidP="00CA732D">
                                <w:pPr>
                                  <w:pStyle w:val="Heading1"/>
                                </w:pPr>
                                <w:bookmarkStart w:id="2" w:name="_Toc38376663"/>
                                <w:bookmarkStart w:id="3" w:name="_Toc46234486"/>
                                <w:bookmarkStart w:id="4" w:name="_Toc57281101"/>
                                <w:r w:rsidRPr="00A96298">
                                  <w:t>ASSET INFORMATION REQUIREMENTS (AIR)</w:t>
                                </w:r>
                                <w:bookmarkEnd w:id="2"/>
                                <w:bookmarkEnd w:id="3"/>
                                <w:bookmarkEnd w:id="4"/>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5E4922F" id="_x0000_t202" coordsize="21600,21600" o:spt="202" path="m,l,21600r21600,l21600,xe">
                    <v:stroke joinstyle="miter"/>
                    <v:path gradientshapeok="t" o:connecttype="rect"/>
                  </v:shapetype>
                  <v:shape id="Text Box 2" o:spid="_x0000_s1026" type="#_x0000_t202" style="position:absolute;margin-left:0;margin-top:0;width:359.25pt;height:141.2pt;z-index:2516935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" filled="f" stroked="f">
                    <v:textbox>
                      <w:txbxContent>
                        <w:p w14:paraId="56C70EF4" w14:textId="77777777" w:rsidR="00336EE0" w:rsidRPr="00986E6C" w:rsidRDefault="00336EE0" w:rsidP="00CA732D">
                          <w:pPr>
                            <w:pStyle w:val="Heading1"/>
                            <w:rPr>
                              <w:highlight w:val="yellow"/>
                            </w:rPr>
                          </w:pPr>
                          <w:bookmarkStart w:id="5" w:name="_Toc57281099"/>
                          <w:r w:rsidRPr="00986E6C">
                            <w:rPr>
                              <w:highlight w:val="yellow"/>
                            </w:rPr>
                            <w:t>[INSERT NAME OF PROJECT]</w:t>
                          </w:r>
                          <w:bookmarkEnd w:id="5"/>
                        </w:p>
                        <w:p w14:paraId="2D9586C7" w14:textId="77777777" w:rsidR="00336EE0" w:rsidRPr="00A96298" w:rsidRDefault="00336EE0" w:rsidP="00A018A6">
                          <w:pPr>
                            <w:pStyle w:val="Heading1"/>
                          </w:pPr>
                          <w:bookmarkStart w:id="6" w:name="_Toc57281100"/>
                          <w:r w:rsidRPr="00986E6C">
                            <w:rPr>
                              <w:highlight w:val="yellow"/>
                            </w:rPr>
                            <w:t>[INSERT NUMBER OF PROJECT]</w:t>
                          </w:r>
                          <w:bookmarkEnd w:id="6"/>
                        </w:p>
                        <w:p w14:paraId="5C6040F4" w14:textId="77777777" w:rsidR="00336EE0" w:rsidRPr="009C4549" w:rsidRDefault="00336EE0" w:rsidP="00CA732D">
                          <w:pPr>
                            <w:pStyle w:val="Heading1"/>
                          </w:pPr>
                          <w:bookmarkStart w:id="7" w:name="_Toc38376663"/>
                          <w:bookmarkStart w:id="8" w:name="_Toc46234486"/>
                          <w:bookmarkStart w:id="9" w:name="_Toc57281101"/>
                          <w:r w:rsidRPr="00A96298">
                            <w:t>ASSET INFORMATION REQUIREMENTS (AIR)</w:t>
                          </w:r>
                          <w:bookmarkEnd w:id="7"/>
                          <w:bookmarkEnd w:id="8"/>
                          <w:bookmarkEnd w:id="9"/>
                        </w:p>
                      </w:txbxContent>
                    </v:textbox>
                    <w10:wrap anchorx="margin" anchory="margin"/>
                  </v:shape>
                </w:pict>
              </mc:Fallback>
            </mc:AlternateContent>
          </w:r>
          <w:r w:rsidRPr="00A018A6">
            <w:rPr>
              <w:rFonts w:asciiTheme="majorHAnsi" w:hAnsiTheme="majorHAnsi" w:cstheme="majorHAnsi"/>
            </w:rPr>
            <w:br w:type="page"/>
          </w:r>
        </w:p>
      </w:sdtContent>
    </w:sdt>
    <w:p w14:paraId="565AECD3" w14:textId="77777777" w:rsidR="00635B40" w:rsidRPr="00A018A6" w:rsidRDefault="00635B40" w:rsidP="00635B40">
      <w:pPr>
        <w:pStyle w:val="Heading1"/>
        <w:rPr>
          <w:rFonts w:cstheme="majorHAnsi"/>
          <w:color w:val="auto"/>
        </w:rPr>
      </w:pPr>
      <w:bookmarkStart w:id="10" w:name="_Toc37760805"/>
      <w:bookmarkStart w:id="11" w:name="_Toc57281102"/>
      <w:r w:rsidRPr="00A018A6">
        <w:rPr>
          <w:rFonts w:cstheme="majorHAnsi"/>
          <w:color w:val="auto"/>
        </w:rPr>
        <w:lastRenderedPageBreak/>
        <w:t>Document Control</w:t>
      </w:r>
      <w:bookmarkEnd w:id="10"/>
      <w:bookmarkEnd w:id="11"/>
    </w:p>
    <w:p w14:paraId="793C4BCA" w14:textId="77777777" w:rsidR="00A018A6" w:rsidRPr="00A018A6" w:rsidRDefault="00A018A6" w:rsidP="00A018A6"/>
    <w:tbl>
      <w:tblPr>
        <w:tblStyle w:val="GridTable6ColourfulAccent3"/>
        <w:tblW w:w="14454" w:type="dxa"/>
        <w:tblLook w:val="04A0" w:firstRow="1" w:lastRow="0" w:firstColumn="1" w:lastColumn="0" w:noHBand="0" w:noVBand="1"/>
      </w:tblPr>
      <w:tblGrid>
        <w:gridCol w:w="988"/>
        <w:gridCol w:w="1242"/>
        <w:gridCol w:w="8113"/>
        <w:gridCol w:w="4111"/>
      </w:tblGrid>
      <w:tr w:rsidR="00A018A6" w:rsidRPr="00A018A6" w14:paraId="73D0ADD5" w14:textId="77777777" w:rsidTr="00A96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19348F3A" w14:textId="77777777" w:rsidR="00635B40" w:rsidRPr="00A018A6" w:rsidRDefault="00635B40">
            <w:pPr>
              <w:rPr>
                <w:rFonts w:asciiTheme="majorHAnsi" w:hAnsiTheme="majorHAnsi" w:cstheme="majorHAnsi"/>
                <w:color w:val="auto"/>
              </w:rPr>
            </w:pPr>
            <w:r w:rsidRPr="00A018A6">
              <w:rPr>
                <w:rFonts w:asciiTheme="majorHAnsi" w:hAnsiTheme="majorHAnsi" w:cstheme="majorHAnsi"/>
                <w:color w:val="auto"/>
              </w:rPr>
              <w:t>Revision</w:t>
            </w:r>
          </w:p>
        </w:tc>
        <w:tc>
          <w:tcPr>
            <w:tcW w:w="1242" w:type="dxa"/>
          </w:tcPr>
          <w:p w14:paraId="10676DE1" w14:textId="77777777" w:rsidR="00635B40" w:rsidRPr="00A018A6" w:rsidRDefault="00635B40">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sidRPr="00A018A6">
              <w:rPr>
                <w:rFonts w:asciiTheme="majorHAnsi" w:hAnsiTheme="majorHAnsi" w:cstheme="majorHAnsi"/>
                <w:color w:val="auto"/>
              </w:rPr>
              <w:t>Date</w:t>
            </w:r>
          </w:p>
        </w:tc>
        <w:tc>
          <w:tcPr>
            <w:tcW w:w="8113" w:type="dxa"/>
          </w:tcPr>
          <w:p w14:paraId="6AEF00FD" w14:textId="77777777" w:rsidR="00635B40" w:rsidRPr="00A018A6" w:rsidRDefault="00635B40">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sidRPr="00A018A6">
              <w:rPr>
                <w:rFonts w:asciiTheme="majorHAnsi" w:hAnsiTheme="majorHAnsi" w:cstheme="majorHAnsi"/>
                <w:color w:val="auto"/>
              </w:rPr>
              <w:t>Revision Details</w:t>
            </w:r>
          </w:p>
        </w:tc>
        <w:tc>
          <w:tcPr>
            <w:tcW w:w="4111" w:type="dxa"/>
          </w:tcPr>
          <w:p w14:paraId="6E05E936" w14:textId="77777777" w:rsidR="00635B40" w:rsidRPr="00A018A6" w:rsidRDefault="00635B40">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sidRPr="00A018A6">
              <w:rPr>
                <w:rFonts w:asciiTheme="majorHAnsi" w:hAnsiTheme="majorHAnsi" w:cstheme="majorHAnsi"/>
                <w:color w:val="auto"/>
              </w:rPr>
              <w:t>Revision By</w:t>
            </w:r>
          </w:p>
        </w:tc>
      </w:tr>
      <w:tr w:rsidR="00A018A6" w:rsidRPr="00A018A6" w14:paraId="0309DDB5" w14:textId="77777777" w:rsidTr="00A96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27A9AFE7" w14:textId="77777777" w:rsidR="00635B40" w:rsidRPr="00A018A6" w:rsidRDefault="006F7933" w:rsidP="00A018A6">
            <w:pPr>
              <w:rPr>
                <w:color w:val="auto"/>
              </w:rPr>
            </w:pPr>
            <w:r w:rsidRPr="00A018A6">
              <w:rPr>
                <w:color w:val="auto"/>
              </w:rPr>
              <w:t>1.0</w:t>
            </w:r>
          </w:p>
        </w:tc>
        <w:tc>
          <w:tcPr>
            <w:tcW w:w="1242" w:type="dxa"/>
          </w:tcPr>
          <w:p w14:paraId="33CDFD92" w14:textId="77777777" w:rsidR="00635B40" w:rsidRPr="00A018A6" w:rsidRDefault="00D418DB" w:rsidP="00AC5801">
            <w:pPr>
              <w:cnfStyle w:val="000000100000" w:firstRow="0" w:lastRow="0" w:firstColumn="0" w:lastColumn="0" w:oddVBand="0" w:evenVBand="0" w:oddHBand="1" w:evenHBand="0" w:firstRowFirstColumn="0" w:firstRowLastColumn="0" w:lastRowFirstColumn="0" w:lastRowLastColumn="0"/>
              <w:rPr>
                <w:color w:val="auto"/>
              </w:rPr>
            </w:pPr>
            <w:r>
              <w:rPr>
                <w:color w:val="auto"/>
              </w:rPr>
              <w:t>MM.YYYY</w:t>
            </w:r>
          </w:p>
        </w:tc>
        <w:tc>
          <w:tcPr>
            <w:tcW w:w="8113" w:type="dxa"/>
          </w:tcPr>
          <w:p w14:paraId="00859CEA" w14:textId="77777777" w:rsidR="00635B40" w:rsidRPr="00A018A6" w:rsidRDefault="00A018A6" w:rsidP="00A018A6">
            <w:pPr>
              <w:cnfStyle w:val="000000100000" w:firstRow="0" w:lastRow="0" w:firstColumn="0" w:lastColumn="0" w:oddVBand="0" w:evenVBand="0" w:oddHBand="1" w:evenHBand="0" w:firstRowFirstColumn="0" w:firstRowLastColumn="0" w:lastRowFirstColumn="0" w:lastRowLastColumn="0"/>
              <w:rPr>
                <w:color w:val="auto"/>
              </w:rPr>
            </w:pPr>
            <w:r w:rsidRPr="00A018A6">
              <w:rPr>
                <w:color w:val="auto"/>
              </w:rPr>
              <w:t xml:space="preserve">Issued for Use </w:t>
            </w:r>
          </w:p>
        </w:tc>
        <w:tc>
          <w:tcPr>
            <w:tcW w:w="4111" w:type="dxa"/>
          </w:tcPr>
          <w:p w14:paraId="20E16C71" w14:textId="77777777" w:rsidR="00635B40" w:rsidRPr="00A018A6" w:rsidRDefault="00635B40" w:rsidP="00A018A6">
            <w:pPr>
              <w:cnfStyle w:val="000000100000" w:firstRow="0" w:lastRow="0" w:firstColumn="0" w:lastColumn="0" w:oddVBand="0" w:evenVBand="0" w:oddHBand="1" w:evenHBand="0" w:firstRowFirstColumn="0" w:firstRowLastColumn="0" w:lastRowFirstColumn="0" w:lastRowLastColumn="0"/>
              <w:rPr>
                <w:color w:val="auto"/>
              </w:rPr>
            </w:pPr>
          </w:p>
        </w:tc>
      </w:tr>
    </w:tbl>
    <w:p w14:paraId="2C8B1FA4" w14:textId="77777777" w:rsidR="00635B40" w:rsidRPr="00A018A6" w:rsidRDefault="00635B40">
      <w:pPr>
        <w:rPr>
          <w:rFonts w:asciiTheme="majorHAnsi" w:hAnsiTheme="majorHAnsi" w:cstheme="majorHAnsi"/>
          <w:sz w:val="28"/>
          <w:szCs w:val="28"/>
        </w:rPr>
      </w:pPr>
    </w:p>
    <w:p w14:paraId="70499F39" w14:textId="77777777" w:rsidR="006F7933" w:rsidRPr="00A018A6" w:rsidRDefault="006F7933">
      <w:pPr>
        <w:rPr>
          <w:rFonts w:asciiTheme="majorHAnsi" w:eastAsiaTheme="majorEastAsia" w:hAnsiTheme="majorHAnsi" w:cstheme="majorHAnsi"/>
          <w:sz w:val="28"/>
          <w:szCs w:val="32"/>
        </w:rPr>
      </w:pPr>
      <w:r w:rsidRPr="00A018A6">
        <w:rPr>
          <w:rFonts w:asciiTheme="majorHAnsi" w:hAnsiTheme="majorHAnsi" w:cstheme="majorHAnsi"/>
        </w:rPr>
        <w:br w:type="page"/>
      </w:r>
    </w:p>
    <w:p w14:paraId="536E2F3A" w14:textId="77777777" w:rsidR="00635B40" w:rsidRPr="00A018A6" w:rsidRDefault="00635B40" w:rsidP="00635B40">
      <w:pPr>
        <w:pStyle w:val="Heading1"/>
        <w:rPr>
          <w:rFonts w:cstheme="majorHAnsi"/>
          <w:color w:val="auto"/>
        </w:rPr>
      </w:pPr>
      <w:bookmarkStart w:id="12" w:name="_Toc37760806"/>
      <w:bookmarkStart w:id="13" w:name="_Toc57281103"/>
      <w:r w:rsidRPr="00A018A6">
        <w:rPr>
          <w:rFonts w:cstheme="majorHAnsi"/>
          <w:color w:val="auto"/>
        </w:rPr>
        <w:lastRenderedPageBreak/>
        <w:t>AIR – Document Overview</w:t>
      </w:r>
      <w:bookmarkEnd w:id="12"/>
      <w:bookmarkEnd w:id="13"/>
    </w:p>
    <w:p w14:paraId="45169A50" w14:textId="77777777" w:rsidR="00A96298" w:rsidRPr="00A018A6" w:rsidRDefault="00A96298" w:rsidP="00A96298">
      <w:pPr>
        <w:rPr>
          <w:rFonts w:asciiTheme="majorHAnsi" w:hAnsiTheme="majorHAnsi" w:cstheme="majorHAnsi"/>
        </w:rPr>
      </w:pPr>
    </w:p>
    <w:p w14:paraId="0F2ACB87" w14:textId="1266E70F" w:rsidR="002122BE" w:rsidRPr="00A018A6" w:rsidRDefault="002122BE" w:rsidP="002122BE">
      <w:pPr>
        <w:rPr>
          <w:rFonts w:asciiTheme="majorHAnsi" w:hAnsiTheme="majorHAnsi" w:cstheme="majorHAnsi"/>
        </w:rPr>
      </w:pPr>
      <w:r w:rsidRPr="00A018A6">
        <w:rPr>
          <w:rFonts w:asciiTheme="majorHAnsi" w:hAnsiTheme="majorHAnsi" w:cstheme="majorHAnsi"/>
        </w:rPr>
        <w:t xml:space="preserve">This document is a guideline for </w:t>
      </w:r>
      <w:r w:rsidR="002D0D3A" w:rsidRPr="004373BB">
        <w:rPr>
          <w:rFonts w:asciiTheme="majorHAnsi" w:hAnsiTheme="majorHAnsi" w:cstheme="majorHAnsi"/>
          <w:highlight w:val="yellow"/>
        </w:rPr>
        <w:t>[INSERT COMPANY NAME]</w:t>
      </w:r>
      <w:r w:rsidRPr="00A018A6">
        <w:rPr>
          <w:rFonts w:asciiTheme="majorHAnsi" w:hAnsiTheme="majorHAnsi" w:cstheme="majorHAnsi"/>
        </w:rPr>
        <w:t xml:space="preserve"> to detail the Asset Information Requirements</w:t>
      </w:r>
      <w:r w:rsidR="00A4378F">
        <w:rPr>
          <w:rFonts w:asciiTheme="majorHAnsi" w:hAnsiTheme="majorHAnsi" w:cstheme="majorHAnsi"/>
        </w:rPr>
        <w:t xml:space="preserve"> (AIR)</w:t>
      </w:r>
      <w:r w:rsidRPr="00A018A6">
        <w:rPr>
          <w:rFonts w:asciiTheme="majorHAnsi" w:hAnsiTheme="majorHAnsi" w:cstheme="majorHAnsi"/>
        </w:rPr>
        <w:t xml:space="preserve"> in a consistent manner across all </w:t>
      </w:r>
      <w:r w:rsidR="005D74FB">
        <w:rPr>
          <w:rFonts w:asciiTheme="majorHAnsi" w:hAnsiTheme="majorHAnsi" w:cstheme="majorHAnsi"/>
        </w:rPr>
        <w:t>assets</w:t>
      </w:r>
      <w:r w:rsidRPr="00A018A6">
        <w:rPr>
          <w:rFonts w:asciiTheme="majorHAnsi" w:hAnsiTheme="majorHAnsi" w:cstheme="majorHAnsi"/>
        </w:rPr>
        <w:t xml:space="preserve"> that come under the organisation. </w:t>
      </w:r>
    </w:p>
    <w:p w14:paraId="5CD920DA" w14:textId="29E90BC6" w:rsidR="00F63675" w:rsidRDefault="002122BE" w:rsidP="00F63675">
      <w:pPr>
        <w:pStyle w:val="pf0"/>
        <w:rPr>
          <w:rFonts w:ascii="Arial" w:hAnsi="Arial" w:cs="Arial"/>
          <w:sz w:val="20"/>
          <w:szCs w:val="20"/>
        </w:rPr>
      </w:pPr>
      <w:r w:rsidRPr="00A018A6">
        <w:rPr>
          <w:rFonts w:asciiTheme="majorHAnsi" w:hAnsiTheme="majorHAnsi" w:cstheme="majorHAnsi"/>
        </w:rPr>
        <w:t>It is recommended that in forming the AIR, that the relevant stakeholders</w:t>
      </w:r>
      <w:r w:rsidR="009F36CE">
        <w:rPr>
          <w:rFonts w:asciiTheme="majorHAnsi" w:hAnsiTheme="majorHAnsi" w:cstheme="majorHAnsi"/>
        </w:rPr>
        <w:t xml:space="preserve"> </w:t>
      </w:r>
      <w:r w:rsidRPr="00A018A6">
        <w:rPr>
          <w:rFonts w:asciiTheme="majorHAnsi" w:hAnsiTheme="majorHAnsi" w:cstheme="majorHAnsi"/>
        </w:rPr>
        <w:t xml:space="preserve">undertake a workshop at project inception stage, to detail the aspirations and information requirements of the </w:t>
      </w:r>
      <w:r w:rsidR="00F63675">
        <w:rPr>
          <w:rFonts w:asciiTheme="majorHAnsi" w:hAnsiTheme="majorHAnsi" w:cstheme="majorHAnsi"/>
        </w:rPr>
        <w:t>Asset</w:t>
      </w:r>
      <w:r w:rsidRPr="00A018A6">
        <w:rPr>
          <w:rFonts w:asciiTheme="majorHAnsi" w:hAnsiTheme="majorHAnsi" w:cstheme="majorHAnsi"/>
        </w:rPr>
        <w:t xml:space="preserve"> in simple non-technical terms. </w:t>
      </w:r>
      <w:r w:rsidR="00F63675" w:rsidRPr="00F63675">
        <w:rPr>
          <w:rFonts w:asciiTheme="majorHAnsi" w:hAnsiTheme="majorHAnsi" w:cstheme="majorHAnsi"/>
        </w:rPr>
        <w:t>The AIR is for asset management/operation. A by-product of the AIR is that it will be used to support the development of the EIR.</w:t>
      </w:r>
    </w:p>
    <w:p w14:paraId="77CEB30F" w14:textId="10CE2C88" w:rsidR="002122BE" w:rsidRPr="00A018A6" w:rsidRDefault="002122BE" w:rsidP="002122BE">
      <w:pPr>
        <w:rPr>
          <w:rFonts w:asciiTheme="majorHAnsi" w:hAnsiTheme="majorHAnsi" w:cstheme="majorHAnsi"/>
        </w:rPr>
      </w:pPr>
      <w:r w:rsidRPr="00A018A6">
        <w:rPr>
          <w:rFonts w:asciiTheme="majorHAnsi" w:hAnsiTheme="majorHAnsi" w:cstheme="majorHAnsi"/>
        </w:rPr>
        <w:t xml:space="preserve">The outputs from this workshop will form the basis for the AIR and </w:t>
      </w:r>
      <w:r w:rsidR="008177D6">
        <w:rPr>
          <w:rFonts w:asciiTheme="majorHAnsi" w:hAnsiTheme="majorHAnsi" w:cstheme="majorHAnsi"/>
        </w:rPr>
        <w:t>has allowed</w:t>
      </w:r>
      <w:r w:rsidRPr="00A018A6">
        <w:rPr>
          <w:rFonts w:asciiTheme="majorHAnsi" w:hAnsiTheme="majorHAnsi" w:cstheme="majorHAnsi"/>
        </w:rPr>
        <w:t xml:space="preserve"> for the creation of the </w:t>
      </w:r>
      <w:r w:rsidR="00056F56">
        <w:rPr>
          <w:rFonts w:asciiTheme="majorHAnsi" w:hAnsiTheme="majorHAnsi" w:cstheme="majorHAnsi"/>
        </w:rPr>
        <w:t>Exchange</w:t>
      </w:r>
      <w:r w:rsidRPr="00A018A6">
        <w:rPr>
          <w:rFonts w:asciiTheme="majorHAnsi" w:hAnsiTheme="majorHAnsi" w:cstheme="majorHAnsi"/>
        </w:rPr>
        <w:t xml:space="preserve"> Information Requirements (EIR). </w:t>
      </w:r>
    </w:p>
    <w:p w14:paraId="4FB84F6B" w14:textId="77777777" w:rsidR="004E477B" w:rsidRPr="00A018A6" w:rsidRDefault="004E477B" w:rsidP="00635B40">
      <w:pPr>
        <w:rPr>
          <w:rFonts w:asciiTheme="majorHAnsi" w:hAnsiTheme="majorHAnsi" w:cstheme="majorHAnsi"/>
        </w:rPr>
      </w:pPr>
    </w:p>
    <w:p w14:paraId="6CCB9735" w14:textId="77777777" w:rsidR="00793E51" w:rsidRPr="00A018A6" w:rsidRDefault="00793E51" w:rsidP="00793E51">
      <w:pPr>
        <w:pStyle w:val="Heading1"/>
        <w:rPr>
          <w:rFonts w:cstheme="majorHAnsi"/>
          <w:color w:val="auto"/>
        </w:rPr>
      </w:pPr>
      <w:bookmarkStart w:id="14" w:name="_Toc37760807"/>
      <w:bookmarkStart w:id="15" w:name="_Toc57281104"/>
      <w:r w:rsidRPr="00A018A6">
        <w:rPr>
          <w:rFonts w:cstheme="majorHAnsi"/>
          <w:color w:val="auto"/>
        </w:rPr>
        <w:t>Document Ownership</w:t>
      </w:r>
      <w:bookmarkEnd w:id="14"/>
      <w:bookmarkEnd w:id="15"/>
    </w:p>
    <w:p w14:paraId="5974B634" w14:textId="77777777" w:rsidR="00A96298" w:rsidRPr="00A018A6" w:rsidRDefault="00A96298" w:rsidP="00793E51">
      <w:pPr>
        <w:rPr>
          <w:rFonts w:asciiTheme="majorHAnsi" w:hAnsiTheme="majorHAnsi" w:cstheme="majorHAnsi"/>
        </w:rPr>
      </w:pPr>
    </w:p>
    <w:p w14:paraId="6D7EBCBC" w14:textId="49CEE948" w:rsidR="002122BE" w:rsidRPr="00A018A6" w:rsidRDefault="004373BB" w:rsidP="002122BE">
      <w:pPr>
        <w:rPr>
          <w:rFonts w:asciiTheme="majorHAnsi" w:hAnsiTheme="majorHAnsi" w:cstheme="majorHAnsi"/>
        </w:rPr>
      </w:pPr>
      <w:r w:rsidRPr="004373BB">
        <w:rPr>
          <w:rFonts w:asciiTheme="majorHAnsi" w:hAnsiTheme="majorHAnsi" w:cstheme="majorHAnsi"/>
          <w:highlight w:val="yellow"/>
        </w:rPr>
        <w:t>[INSERT COMPANY NAME]</w:t>
      </w:r>
      <w:r w:rsidR="002122BE" w:rsidRPr="00A018A6">
        <w:rPr>
          <w:rFonts w:asciiTheme="majorHAnsi" w:hAnsiTheme="majorHAnsi" w:cstheme="majorHAnsi"/>
        </w:rPr>
        <w:t xml:space="preserve"> has overall ownership of this document and the control of </w:t>
      </w:r>
      <w:r w:rsidR="005D74FB">
        <w:rPr>
          <w:rFonts w:asciiTheme="majorHAnsi" w:hAnsiTheme="majorHAnsi" w:cstheme="majorHAnsi"/>
        </w:rPr>
        <w:t>all information</w:t>
      </w:r>
      <w:r w:rsidR="002122BE" w:rsidRPr="00A018A6">
        <w:rPr>
          <w:rFonts w:asciiTheme="majorHAnsi" w:hAnsiTheme="majorHAnsi" w:cstheme="majorHAnsi"/>
        </w:rPr>
        <w:t xml:space="preserve"> ensure the outputs are fully delivered. </w:t>
      </w:r>
      <w:r w:rsidR="008177D6">
        <w:rPr>
          <w:rFonts w:asciiTheme="majorHAnsi" w:hAnsiTheme="majorHAnsi" w:cstheme="majorHAnsi"/>
        </w:rPr>
        <w:t xml:space="preserve">This will be the information manager appointed by </w:t>
      </w:r>
      <w:r w:rsidRPr="004373BB">
        <w:rPr>
          <w:rFonts w:asciiTheme="majorHAnsi" w:hAnsiTheme="majorHAnsi" w:cstheme="majorHAnsi"/>
          <w:highlight w:val="yellow"/>
        </w:rPr>
        <w:t>[INSERT COMPANY NAME]</w:t>
      </w:r>
      <w:r w:rsidR="008177D6">
        <w:rPr>
          <w:rFonts w:asciiTheme="majorHAnsi" w:hAnsiTheme="majorHAnsi" w:cstheme="majorHAnsi"/>
        </w:rPr>
        <w:t>.</w:t>
      </w:r>
      <w:r w:rsidR="002122BE" w:rsidRPr="00A018A6">
        <w:rPr>
          <w:rFonts w:asciiTheme="majorHAnsi" w:hAnsiTheme="majorHAnsi" w:cstheme="majorHAnsi"/>
        </w:rPr>
        <w:t xml:space="preserve"> </w:t>
      </w:r>
    </w:p>
    <w:p w14:paraId="321B5BF4" w14:textId="77777777" w:rsidR="004E477B" w:rsidRPr="00A018A6" w:rsidRDefault="004E477B" w:rsidP="00793E51">
      <w:pPr>
        <w:rPr>
          <w:rFonts w:asciiTheme="majorHAnsi" w:hAnsiTheme="majorHAnsi" w:cstheme="majorHAnsi"/>
        </w:rPr>
      </w:pPr>
    </w:p>
    <w:p w14:paraId="5EA36998" w14:textId="77777777" w:rsidR="00793E51" w:rsidRPr="00A018A6" w:rsidRDefault="00793E51" w:rsidP="00793E51">
      <w:pPr>
        <w:pStyle w:val="Heading1"/>
        <w:rPr>
          <w:rFonts w:cstheme="majorHAnsi"/>
          <w:color w:val="auto"/>
        </w:rPr>
      </w:pPr>
      <w:bookmarkStart w:id="16" w:name="_Toc37760808"/>
      <w:bookmarkStart w:id="17" w:name="_Toc57281105"/>
      <w:r w:rsidRPr="00A018A6">
        <w:rPr>
          <w:rFonts w:cstheme="majorHAnsi"/>
          <w:color w:val="auto"/>
        </w:rPr>
        <w:t>Document Authority</w:t>
      </w:r>
      <w:bookmarkEnd w:id="16"/>
      <w:bookmarkEnd w:id="17"/>
      <w:r w:rsidRPr="00A018A6">
        <w:rPr>
          <w:rFonts w:cstheme="majorHAnsi"/>
          <w:color w:val="auto"/>
        </w:rPr>
        <w:t xml:space="preserve"> </w:t>
      </w:r>
    </w:p>
    <w:p w14:paraId="3E16D0C6" w14:textId="77777777" w:rsidR="00A96298" w:rsidRPr="00A018A6" w:rsidRDefault="00A96298" w:rsidP="00A96298">
      <w:pPr>
        <w:rPr>
          <w:rFonts w:asciiTheme="majorHAnsi" w:hAnsiTheme="majorHAnsi" w:cstheme="majorHAnsi"/>
        </w:rPr>
      </w:pPr>
    </w:p>
    <w:p w14:paraId="0C540CA2" w14:textId="70F59CA0" w:rsidR="002122BE" w:rsidRPr="00A018A6" w:rsidRDefault="002122BE" w:rsidP="002122BE">
      <w:pPr>
        <w:rPr>
          <w:rFonts w:asciiTheme="majorHAnsi" w:hAnsiTheme="majorHAnsi" w:cstheme="majorHAnsi"/>
        </w:rPr>
      </w:pPr>
      <w:r w:rsidRPr="00A018A6">
        <w:rPr>
          <w:rFonts w:asciiTheme="majorHAnsi" w:hAnsiTheme="majorHAnsi" w:cstheme="majorHAnsi"/>
        </w:rPr>
        <w:t>All</w:t>
      </w:r>
      <w:r w:rsidR="00A22A77" w:rsidRPr="00A22A77">
        <w:rPr>
          <w:rFonts w:asciiTheme="majorHAnsi" w:hAnsiTheme="majorHAnsi" w:cstheme="majorHAnsi"/>
        </w:rPr>
        <w:t xml:space="preserve"> Appropriate r</w:t>
      </w:r>
      <w:r w:rsidRPr="00A018A6">
        <w:rPr>
          <w:rFonts w:asciiTheme="majorHAnsi" w:hAnsiTheme="majorHAnsi" w:cstheme="majorHAnsi"/>
        </w:rPr>
        <w:t xml:space="preserve">epresentatives shall, with the authority of their </w:t>
      </w:r>
      <w:r w:rsidR="00986E6C">
        <w:rPr>
          <w:rFonts w:asciiTheme="majorHAnsi" w:hAnsiTheme="majorHAnsi" w:cstheme="majorHAnsi"/>
        </w:rPr>
        <w:t>appointed</w:t>
      </w:r>
      <w:r w:rsidRPr="00A018A6">
        <w:rPr>
          <w:rFonts w:asciiTheme="majorHAnsi" w:hAnsiTheme="majorHAnsi" w:cstheme="majorHAnsi"/>
        </w:rPr>
        <w:t xml:space="preserve"> organisations, agree to accept this document as the AIR’s. This acceptance will </w:t>
      </w:r>
      <w:proofErr w:type="gramStart"/>
      <w:r w:rsidRPr="00A018A6">
        <w:rPr>
          <w:rFonts w:asciiTheme="majorHAnsi" w:hAnsiTheme="majorHAnsi" w:cstheme="majorHAnsi"/>
        </w:rPr>
        <w:t>confirms</w:t>
      </w:r>
      <w:proofErr w:type="gramEnd"/>
      <w:r w:rsidRPr="00A018A6">
        <w:rPr>
          <w:rFonts w:asciiTheme="majorHAnsi" w:hAnsiTheme="majorHAnsi" w:cstheme="majorHAnsi"/>
        </w:rPr>
        <w:t xml:space="preserve"> that the relevant personnel in the supply chain have read and understood its requirements and agree to abide by the requirements herein. </w:t>
      </w:r>
    </w:p>
    <w:p w14:paraId="0F754805" w14:textId="3536D2DD" w:rsidR="002122BE" w:rsidRPr="00A018A6" w:rsidRDefault="002122BE" w:rsidP="002122BE">
      <w:pPr>
        <w:rPr>
          <w:rFonts w:asciiTheme="majorHAnsi" w:hAnsiTheme="majorHAnsi" w:cstheme="majorHAnsi"/>
        </w:rPr>
      </w:pPr>
      <w:r w:rsidRPr="00945315">
        <w:rPr>
          <w:rFonts w:asciiTheme="majorHAnsi" w:hAnsiTheme="majorHAnsi" w:cstheme="majorHAnsi"/>
        </w:rPr>
        <w:t xml:space="preserve">The document provides structure and specifications in </w:t>
      </w:r>
      <w:r w:rsidR="00872BD4" w:rsidRPr="00945315">
        <w:rPr>
          <w:rFonts w:asciiTheme="majorHAnsi" w:hAnsiTheme="majorHAnsi" w:cstheme="majorHAnsi"/>
        </w:rPr>
        <w:t xml:space="preserve">accordance with </w:t>
      </w:r>
      <w:r w:rsidR="00A22A77">
        <w:rPr>
          <w:rFonts w:asciiTheme="majorHAnsi" w:hAnsiTheme="majorHAnsi" w:cstheme="majorHAnsi"/>
        </w:rPr>
        <w:t>the UK BIM Framework</w:t>
      </w:r>
    </w:p>
    <w:p w14:paraId="21589EE4" w14:textId="0F4B4ECD" w:rsidR="00454D5C" w:rsidRPr="00A018A6" w:rsidRDefault="001E49BC" w:rsidP="00793E51">
      <w:pPr>
        <w:rPr>
          <w:rFonts w:asciiTheme="majorHAnsi" w:hAnsiTheme="majorHAnsi" w:cstheme="majorHAnsi"/>
          <w:b/>
        </w:rPr>
      </w:pPr>
      <w:r w:rsidRPr="00A018A6">
        <w:rPr>
          <w:rFonts w:asciiTheme="majorHAnsi" w:hAnsiTheme="majorHAnsi" w:cstheme="majorHAnsi"/>
          <w:b/>
        </w:rPr>
        <w:t>This document</w:t>
      </w:r>
      <w:r w:rsidR="00A4378F">
        <w:rPr>
          <w:rFonts w:asciiTheme="majorHAnsi" w:hAnsiTheme="majorHAnsi" w:cstheme="majorHAnsi"/>
          <w:b/>
        </w:rPr>
        <w:t xml:space="preserve"> is required for the development of the Exchange Information Requirements (EIR)</w:t>
      </w:r>
      <w:r w:rsidRPr="00A018A6">
        <w:rPr>
          <w:rFonts w:asciiTheme="majorHAnsi" w:hAnsiTheme="majorHAnsi" w:cstheme="majorHAnsi"/>
          <w:b/>
        </w:rPr>
        <w:t>.</w:t>
      </w:r>
    </w:p>
    <w:p w14:paraId="5FD457B5" w14:textId="77777777" w:rsidR="00454D5C" w:rsidRPr="00A018A6" w:rsidRDefault="00454D5C">
      <w:pPr>
        <w:rPr>
          <w:rFonts w:asciiTheme="majorHAnsi" w:hAnsiTheme="majorHAnsi" w:cstheme="majorHAnsi"/>
        </w:rPr>
      </w:pPr>
      <w:r w:rsidRPr="00A018A6">
        <w:rPr>
          <w:rFonts w:asciiTheme="majorHAnsi" w:hAnsiTheme="majorHAnsi" w:cstheme="majorHAnsi"/>
        </w:rPr>
        <w:br w:type="page"/>
      </w:r>
    </w:p>
    <w:sdt>
      <w:sdtPr>
        <w:rPr>
          <w:rFonts w:asciiTheme="minorHAnsi" w:eastAsiaTheme="minorHAnsi" w:hAnsiTheme="minorHAnsi" w:cstheme="majorHAnsi"/>
          <w:color w:val="auto"/>
          <w:sz w:val="22"/>
          <w:szCs w:val="22"/>
          <w:lang w:val="en-GB"/>
        </w:rPr>
        <w:id w:val="2114400664"/>
        <w:docPartObj>
          <w:docPartGallery w:val="Table of Contents"/>
          <w:docPartUnique/>
        </w:docPartObj>
      </w:sdtPr>
      <w:sdtEndPr>
        <w:rPr>
          <w:b/>
          <w:bCs/>
          <w:noProof/>
        </w:rPr>
      </w:sdtEndPr>
      <w:sdtContent>
        <w:p w14:paraId="7035B482" w14:textId="77777777" w:rsidR="00454D5C" w:rsidRPr="00A018A6" w:rsidRDefault="00454D5C">
          <w:pPr>
            <w:pStyle w:val="TOCHeading"/>
            <w:rPr>
              <w:rStyle w:val="Heading1Char"/>
              <w:rFonts w:cstheme="majorHAnsi"/>
              <w:color w:val="auto"/>
            </w:rPr>
          </w:pPr>
          <w:r w:rsidRPr="00A018A6">
            <w:rPr>
              <w:rStyle w:val="Heading1Char"/>
              <w:rFonts w:cstheme="majorHAnsi"/>
              <w:color w:val="auto"/>
            </w:rPr>
            <w:t>Contents</w:t>
          </w:r>
        </w:p>
        <w:p w14:paraId="575AE5CC" w14:textId="77777777" w:rsidR="00454D5C" w:rsidRPr="00A018A6" w:rsidRDefault="00454D5C" w:rsidP="00454D5C">
          <w:pPr>
            <w:rPr>
              <w:rFonts w:asciiTheme="majorHAnsi" w:hAnsiTheme="majorHAnsi" w:cstheme="majorHAnsi"/>
              <w:lang w:val="en-US"/>
            </w:rPr>
          </w:pPr>
        </w:p>
        <w:p w14:paraId="5E36CB8C" w14:textId="77777777" w:rsidR="00091820" w:rsidRDefault="00454D5C" w:rsidP="004B1E7D">
          <w:pPr>
            <w:pStyle w:val="TOC1"/>
          </w:pPr>
          <w:r w:rsidRPr="00A018A6">
            <w:rPr>
              <w:rFonts w:asciiTheme="majorHAnsi" w:hAnsiTheme="majorHAnsi" w:cstheme="majorHAnsi"/>
              <w:b/>
              <w:bCs/>
              <w:noProof/>
            </w:rPr>
            <w:fldChar w:fldCharType="begin"/>
          </w:r>
          <w:r w:rsidRPr="00A018A6">
            <w:rPr>
              <w:rFonts w:asciiTheme="majorHAnsi" w:hAnsiTheme="majorHAnsi" w:cstheme="majorHAnsi"/>
              <w:b/>
              <w:bCs/>
              <w:noProof/>
            </w:rPr>
            <w:instrText xml:space="preserve"> TOC \o "1-3" \h \z \u </w:instrText>
          </w:r>
          <w:r w:rsidRPr="00A018A6">
            <w:rPr>
              <w:rFonts w:asciiTheme="majorHAnsi" w:hAnsiTheme="majorHAnsi" w:cstheme="majorHAnsi"/>
              <w:b/>
              <w:bCs/>
              <w:noProof/>
            </w:rPr>
            <w:fldChar w:fldCharType="separate"/>
          </w:r>
        </w:p>
        <w:p w14:paraId="29917BF2" w14:textId="2A094566" w:rsidR="00083848" w:rsidRDefault="00083848" w:rsidP="00091820">
          <w:pPr>
            <w:pStyle w:val="TOC1"/>
            <w:rPr>
              <w:rFonts w:eastAsiaTheme="minorEastAsia"/>
              <w:noProof/>
              <w:lang w:eastAsia="en-GB"/>
            </w:rPr>
          </w:pPr>
        </w:p>
        <w:p w14:paraId="4D4CACD5" w14:textId="77777777" w:rsidR="00083848" w:rsidRDefault="00043E9C">
          <w:pPr>
            <w:pStyle w:val="TOC1"/>
            <w:rPr>
              <w:rFonts w:eastAsiaTheme="minorEastAsia"/>
              <w:noProof/>
              <w:lang w:eastAsia="en-GB"/>
            </w:rPr>
          </w:pPr>
          <w:hyperlink w:anchor="_Toc57281103" w:history="1">
            <w:r w:rsidR="00083848" w:rsidRPr="00631D94">
              <w:rPr>
                <w:rStyle w:val="Hyperlink"/>
                <w:rFonts w:cstheme="majorHAnsi"/>
                <w:noProof/>
              </w:rPr>
              <w:t>AIR – Document Overview</w:t>
            </w:r>
            <w:r w:rsidR="00083848">
              <w:rPr>
                <w:noProof/>
                <w:webHidden/>
              </w:rPr>
              <w:tab/>
            </w:r>
            <w:r w:rsidR="00083848">
              <w:rPr>
                <w:noProof/>
                <w:webHidden/>
              </w:rPr>
              <w:fldChar w:fldCharType="begin"/>
            </w:r>
            <w:r w:rsidR="00083848">
              <w:rPr>
                <w:noProof/>
                <w:webHidden/>
              </w:rPr>
              <w:instrText xml:space="preserve"> PAGEREF _Toc57281103 \h </w:instrText>
            </w:r>
            <w:r w:rsidR="00083848">
              <w:rPr>
                <w:noProof/>
                <w:webHidden/>
              </w:rPr>
            </w:r>
            <w:r w:rsidR="00083848">
              <w:rPr>
                <w:noProof/>
                <w:webHidden/>
              </w:rPr>
              <w:fldChar w:fldCharType="separate"/>
            </w:r>
            <w:r w:rsidR="00083848">
              <w:rPr>
                <w:noProof/>
                <w:webHidden/>
              </w:rPr>
              <w:t>1</w:t>
            </w:r>
            <w:r w:rsidR="00083848">
              <w:rPr>
                <w:noProof/>
                <w:webHidden/>
              </w:rPr>
              <w:fldChar w:fldCharType="end"/>
            </w:r>
          </w:hyperlink>
        </w:p>
        <w:p w14:paraId="118F50E2" w14:textId="77777777" w:rsidR="00083848" w:rsidRDefault="00043E9C">
          <w:pPr>
            <w:pStyle w:val="TOC1"/>
            <w:rPr>
              <w:rFonts w:eastAsiaTheme="minorEastAsia"/>
              <w:noProof/>
              <w:lang w:eastAsia="en-GB"/>
            </w:rPr>
          </w:pPr>
          <w:hyperlink w:anchor="_Toc57281104" w:history="1">
            <w:r w:rsidR="00083848" w:rsidRPr="00631D94">
              <w:rPr>
                <w:rStyle w:val="Hyperlink"/>
                <w:rFonts w:cstheme="majorHAnsi"/>
                <w:noProof/>
              </w:rPr>
              <w:t>Document Ownership</w:t>
            </w:r>
            <w:r w:rsidR="00083848">
              <w:rPr>
                <w:noProof/>
                <w:webHidden/>
              </w:rPr>
              <w:tab/>
            </w:r>
            <w:r w:rsidR="00083848">
              <w:rPr>
                <w:noProof/>
                <w:webHidden/>
              </w:rPr>
              <w:fldChar w:fldCharType="begin"/>
            </w:r>
            <w:r w:rsidR="00083848">
              <w:rPr>
                <w:noProof/>
                <w:webHidden/>
              </w:rPr>
              <w:instrText xml:space="preserve"> PAGEREF _Toc57281104 \h </w:instrText>
            </w:r>
            <w:r w:rsidR="00083848">
              <w:rPr>
                <w:noProof/>
                <w:webHidden/>
              </w:rPr>
            </w:r>
            <w:r w:rsidR="00083848">
              <w:rPr>
                <w:noProof/>
                <w:webHidden/>
              </w:rPr>
              <w:fldChar w:fldCharType="separate"/>
            </w:r>
            <w:r w:rsidR="00083848">
              <w:rPr>
                <w:noProof/>
                <w:webHidden/>
              </w:rPr>
              <w:t>1</w:t>
            </w:r>
            <w:r w:rsidR="00083848">
              <w:rPr>
                <w:noProof/>
                <w:webHidden/>
              </w:rPr>
              <w:fldChar w:fldCharType="end"/>
            </w:r>
          </w:hyperlink>
        </w:p>
        <w:p w14:paraId="421E97FD" w14:textId="77777777" w:rsidR="00083848" w:rsidRDefault="00043E9C">
          <w:pPr>
            <w:pStyle w:val="TOC1"/>
            <w:rPr>
              <w:rFonts w:eastAsiaTheme="minorEastAsia"/>
              <w:noProof/>
              <w:lang w:eastAsia="en-GB"/>
            </w:rPr>
          </w:pPr>
          <w:hyperlink w:anchor="_Toc57281105" w:history="1">
            <w:r w:rsidR="00083848" w:rsidRPr="00631D94">
              <w:rPr>
                <w:rStyle w:val="Hyperlink"/>
                <w:rFonts w:cstheme="majorHAnsi"/>
                <w:noProof/>
              </w:rPr>
              <w:t>Document Authority</w:t>
            </w:r>
            <w:r w:rsidR="00083848">
              <w:rPr>
                <w:noProof/>
                <w:webHidden/>
              </w:rPr>
              <w:tab/>
            </w:r>
            <w:r w:rsidR="00083848">
              <w:rPr>
                <w:noProof/>
                <w:webHidden/>
              </w:rPr>
              <w:fldChar w:fldCharType="begin"/>
            </w:r>
            <w:r w:rsidR="00083848">
              <w:rPr>
                <w:noProof/>
                <w:webHidden/>
              </w:rPr>
              <w:instrText xml:space="preserve"> PAGEREF _Toc57281105 \h </w:instrText>
            </w:r>
            <w:r w:rsidR="00083848">
              <w:rPr>
                <w:noProof/>
                <w:webHidden/>
              </w:rPr>
            </w:r>
            <w:r w:rsidR="00083848">
              <w:rPr>
                <w:noProof/>
                <w:webHidden/>
              </w:rPr>
              <w:fldChar w:fldCharType="separate"/>
            </w:r>
            <w:r w:rsidR="00083848">
              <w:rPr>
                <w:noProof/>
                <w:webHidden/>
              </w:rPr>
              <w:t>1</w:t>
            </w:r>
            <w:r w:rsidR="00083848">
              <w:rPr>
                <w:noProof/>
                <w:webHidden/>
              </w:rPr>
              <w:fldChar w:fldCharType="end"/>
            </w:r>
          </w:hyperlink>
        </w:p>
        <w:p w14:paraId="2AB98CFE" w14:textId="77777777" w:rsidR="00083848" w:rsidRDefault="00043E9C">
          <w:pPr>
            <w:pStyle w:val="TOC1"/>
            <w:rPr>
              <w:rFonts w:eastAsiaTheme="minorEastAsia"/>
              <w:noProof/>
              <w:lang w:eastAsia="en-GB"/>
            </w:rPr>
          </w:pPr>
          <w:hyperlink w:anchor="_Toc57281106" w:history="1">
            <w:r w:rsidR="00083848" w:rsidRPr="00631D94">
              <w:rPr>
                <w:rStyle w:val="Hyperlink"/>
                <w:rFonts w:cstheme="majorHAnsi"/>
                <w:noProof/>
              </w:rPr>
              <w:t>Document Purpose</w:t>
            </w:r>
            <w:r w:rsidR="00083848">
              <w:rPr>
                <w:noProof/>
                <w:webHidden/>
              </w:rPr>
              <w:tab/>
            </w:r>
            <w:r w:rsidR="00083848">
              <w:rPr>
                <w:noProof/>
                <w:webHidden/>
              </w:rPr>
              <w:fldChar w:fldCharType="begin"/>
            </w:r>
            <w:r w:rsidR="00083848">
              <w:rPr>
                <w:noProof/>
                <w:webHidden/>
              </w:rPr>
              <w:instrText xml:space="preserve"> PAGEREF _Toc57281106 \h </w:instrText>
            </w:r>
            <w:r w:rsidR="00083848">
              <w:rPr>
                <w:noProof/>
                <w:webHidden/>
              </w:rPr>
            </w:r>
            <w:r w:rsidR="00083848">
              <w:rPr>
                <w:noProof/>
                <w:webHidden/>
              </w:rPr>
              <w:fldChar w:fldCharType="separate"/>
            </w:r>
            <w:r w:rsidR="00083848">
              <w:rPr>
                <w:noProof/>
                <w:webHidden/>
              </w:rPr>
              <w:t>5</w:t>
            </w:r>
            <w:r w:rsidR="00083848">
              <w:rPr>
                <w:noProof/>
                <w:webHidden/>
              </w:rPr>
              <w:fldChar w:fldCharType="end"/>
            </w:r>
          </w:hyperlink>
        </w:p>
        <w:p w14:paraId="2B62BC13" w14:textId="77777777" w:rsidR="00083848" w:rsidRDefault="00043E9C">
          <w:pPr>
            <w:pStyle w:val="TOC1"/>
            <w:rPr>
              <w:rFonts w:eastAsiaTheme="minorEastAsia"/>
              <w:noProof/>
              <w:lang w:eastAsia="en-GB"/>
            </w:rPr>
          </w:pPr>
          <w:hyperlink w:anchor="_Toc57281107" w:history="1">
            <w:r w:rsidR="00083848" w:rsidRPr="00631D94">
              <w:rPr>
                <w:rStyle w:val="Hyperlink"/>
                <w:rFonts w:cstheme="majorHAnsi"/>
                <w:noProof/>
              </w:rPr>
              <w:t>Intellectual property rights</w:t>
            </w:r>
            <w:r w:rsidR="00083848">
              <w:rPr>
                <w:noProof/>
                <w:webHidden/>
              </w:rPr>
              <w:tab/>
            </w:r>
            <w:r w:rsidR="00083848">
              <w:rPr>
                <w:noProof/>
                <w:webHidden/>
              </w:rPr>
              <w:fldChar w:fldCharType="begin"/>
            </w:r>
            <w:r w:rsidR="00083848">
              <w:rPr>
                <w:noProof/>
                <w:webHidden/>
              </w:rPr>
              <w:instrText xml:space="preserve"> PAGEREF _Toc57281107 \h </w:instrText>
            </w:r>
            <w:r w:rsidR="00083848">
              <w:rPr>
                <w:noProof/>
                <w:webHidden/>
              </w:rPr>
            </w:r>
            <w:r w:rsidR="00083848">
              <w:rPr>
                <w:noProof/>
                <w:webHidden/>
              </w:rPr>
              <w:fldChar w:fldCharType="separate"/>
            </w:r>
            <w:r w:rsidR="00083848">
              <w:rPr>
                <w:noProof/>
                <w:webHidden/>
              </w:rPr>
              <w:t>6</w:t>
            </w:r>
            <w:r w:rsidR="00083848">
              <w:rPr>
                <w:noProof/>
                <w:webHidden/>
              </w:rPr>
              <w:fldChar w:fldCharType="end"/>
            </w:r>
          </w:hyperlink>
        </w:p>
        <w:p w14:paraId="05D5E98A" w14:textId="77777777" w:rsidR="00083848" w:rsidRDefault="00043E9C">
          <w:pPr>
            <w:pStyle w:val="TOC1"/>
            <w:rPr>
              <w:rFonts w:eastAsiaTheme="minorEastAsia"/>
              <w:noProof/>
              <w:lang w:eastAsia="en-GB"/>
            </w:rPr>
          </w:pPr>
          <w:hyperlink w:anchor="_Toc57281108" w:history="1">
            <w:r w:rsidR="00083848" w:rsidRPr="00631D94">
              <w:rPr>
                <w:rStyle w:val="Hyperlink"/>
                <w:rFonts w:cstheme="majorHAnsi"/>
                <w:noProof/>
              </w:rPr>
              <w:t>Classification</w:t>
            </w:r>
            <w:r w:rsidR="00083848">
              <w:rPr>
                <w:noProof/>
                <w:webHidden/>
              </w:rPr>
              <w:tab/>
            </w:r>
            <w:r w:rsidR="00083848">
              <w:rPr>
                <w:noProof/>
                <w:webHidden/>
              </w:rPr>
              <w:fldChar w:fldCharType="begin"/>
            </w:r>
            <w:r w:rsidR="00083848">
              <w:rPr>
                <w:noProof/>
                <w:webHidden/>
              </w:rPr>
              <w:instrText xml:space="preserve"> PAGEREF _Toc57281108 \h </w:instrText>
            </w:r>
            <w:r w:rsidR="00083848">
              <w:rPr>
                <w:noProof/>
                <w:webHidden/>
              </w:rPr>
            </w:r>
            <w:r w:rsidR="00083848">
              <w:rPr>
                <w:noProof/>
                <w:webHidden/>
              </w:rPr>
              <w:fldChar w:fldCharType="separate"/>
            </w:r>
            <w:r w:rsidR="00083848">
              <w:rPr>
                <w:noProof/>
                <w:webHidden/>
              </w:rPr>
              <w:t>6</w:t>
            </w:r>
            <w:r w:rsidR="00083848">
              <w:rPr>
                <w:noProof/>
                <w:webHidden/>
              </w:rPr>
              <w:fldChar w:fldCharType="end"/>
            </w:r>
          </w:hyperlink>
        </w:p>
        <w:p w14:paraId="7A6D154B" w14:textId="77777777" w:rsidR="00083848" w:rsidRDefault="00043E9C">
          <w:pPr>
            <w:pStyle w:val="TOC1"/>
            <w:rPr>
              <w:rFonts w:eastAsiaTheme="minorEastAsia"/>
              <w:noProof/>
              <w:lang w:eastAsia="en-GB"/>
            </w:rPr>
          </w:pPr>
          <w:hyperlink w:anchor="_Toc57281109" w:history="1">
            <w:r w:rsidR="00083848" w:rsidRPr="00631D94">
              <w:rPr>
                <w:rStyle w:val="Hyperlink"/>
                <w:rFonts w:cstheme="majorHAnsi"/>
                <w:noProof/>
              </w:rPr>
              <w:t>Government Soft Landings</w:t>
            </w:r>
            <w:r w:rsidR="00083848">
              <w:rPr>
                <w:noProof/>
                <w:webHidden/>
              </w:rPr>
              <w:tab/>
            </w:r>
            <w:r w:rsidR="00083848">
              <w:rPr>
                <w:noProof/>
                <w:webHidden/>
              </w:rPr>
              <w:fldChar w:fldCharType="begin"/>
            </w:r>
            <w:r w:rsidR="00083848">
              <w:rPr>
                <w:noProof/>
                <w:webHidden/>
              </w:rPr>
              <w:instrText xml:space="preserve"> PAGEREF _Toc57281109 \h </w:instrText>
            </w:r>
            <w:r w:rsidR="00083848">
              <w:rPr>
                <w:noProof/>
                <w:webHidden/>
              </w:rPr>
            </w:r>
            <w:r w:rsidR="00083848">
              <w:rPr>
                <w:noProof/>
                <w:webHidden/>
              </w:rPr>
              <w:fldChar w:fldCharType="separate"/>
            </w:r>
            <w:r w:rsidR="00083848">
              <w:rPr>
                <w:noProof/>
                <w:webHidden/>
              </w:rPr>
              <w:t>6</w:t>
            </w:r>
            <w:r w:rsidR="00083848">
              <w:rPr>
                <w:noProof/>
                <w:webHidden/>
              </w:rPr>
              <w:fldChar w:fldCharType="end"/>
            </w:r>
          </w:hyperlink>
        </w:p>
        <w:p w14:paraId="45D6C6FF" w14:textId="77777777" w:rsidR="00083848" w:rsidRDefault="00043E9C">
          <w:pPr>
            <w:pStyle w:val="TOC1"/>
            <w:rPr>
              <w:rFonts w:eastAsiaTheme="minorEastAsia"/>
              <w:noProof/>
              <w:lang w:eastAsia="en-GB"/>
            </w:rPr>
          </w:pPr>
          <w:hyperlink w:anchor="_Toc57281110" w:history="1">
            <w:r w:rsidR="00083848" w:rsidRPr="00631D94">
              <w:rPr>
                <w:rStyle w:val="Hyperlink"/>
                <w:rFonts w:cstheme="majorHAnsi"/>
                <w:noProof/>
              </w:rPr>
              <w:t>General Information Requirements</w:t>
            </w:r>
            <w:r w:rsidR="00083848">
              <w:rPr>
                <w:noProof/>
                <w:webHidden/>
              </w:rPr>
              <w:tab/>
            </w:r>
            <w:r w:rsidR="00083848">
              <w:rPr>
                <w:noProof/>
                <w:webHidden/>
              </w:rPr>
              <w:fldChar w:fldCharType="begin"/>
            </w:r>
            <w:r w:rsidR="00083848">
              <w:rPr>
                <w:noProof/>
                <w:webHidden/>
              </w:rPr>
              <w:instrText xml:space="preserve"> PAGEREF _Toc57281110 \h </w:instrText>
            </w:r>
            <w:r w:rsidR="00083848">
              <w:rPr>
                <w:noProof/>
                <w:webHidden/>
              </w:rPr>
            </w:r>
            <w:r w:rsidR="00083848">
              <w:rPr>
                <w:noProof/>
                <w:webHidden/>
              </w:rPr>
              <w:fldChar w:fldCharType="separate"/>
            </w:r>
            <w:r w:rsidR="00083848">
              <w:rPr>
                <w:noProof/>
                <w:webHidden/>
              </w:rPr>
              <w:t>7</w:t>
            </w:r>
            <w:r w:rsidR="00083848">
              <w:rPr>
                <w:noProof/>
                <w:webHidden/>
              </w:rPr>
              <w:fldChar w:fldCharType="end"/>
            </w:r>
          </w:hyperlink>
        </w:p>
        <w:p w14:paraId="5B9CFC14" w14:textId="77777777" w:rsidR="00083848" w:rsidRDefault="00043E9C">
          <w:pPr>
            <w:pStyle w:val="TOC1"/>
            <w:rPr>
              <w:rFonts w:eastAsiaTheme="minorEastAsia"/>
              <w:noProof/>
              <w:lang w:eastAsia="en-GB"/>
            </w:rPr>
          </w:pPr>
          <w:hyperlink w:anchor="_Toc57281111" w:history="1">
            <w:r w:rsidR="00083848" w:rsidRPr="00631D94">
              <w:rPr>
                <w:rStyle w:val="Hyperlink"/>
                <w:rFonts w:cstheme="majorHAnsi"/>
                <w:noProof/>
              </w:rPr>
              <w:t>Project Handover Control Sheet</w:t>
            </w:r>
            <w:r w:rsidR="00083848">
              <w:rPr>
                <w:noProof/>
                <w:webHidden/>
              </w:rPr>
              <w:tab/>
            </w:r>
            <w:r w:rsidR="00083848">
              <w:rPr>
                <w:noProof/>
                <w:webHidden/>
              </w:rPr>
              <w:fldChar w:fldCharType="begin"/>
            </w:r>
            <w:r w:rsidR="00083848">
              <w:rPr>
                <w:noProof/>
                <w:webHidden/>
              </w:rPr>
              <w:instrText xml:space="preserve"> PAGEREF _Toc57281111 \h </w:instrText>
            </w:r>
            <w:r w:rsidR="00083848">
              <w:rPr>
                <w:noProof/>
                <w:webHidden/>
              </w:rPr>
            </w:r>
            <w:r w:rsidR="00083848">
              <w:rPr>
                <w:noProof/>
                <w:webHidden/>
              </w:rPr>
              <w:fldChar w:fldCharType="separate"/>
            </w:r>
            <w:r w:rsidR="00083848">
              <w:rPr>
                <w:noProof/>
                <w:webHidden/>
              </w:rPr>
              <w:t>9</w:t>
            </w:r>
            <w:r w:rsidR="00083848">
              <w:rPr>
                <w:noProof/>
                <w:webHidden/>
              </w:rPr>
              <w:fldChar w:fldCharType="end"/>
            </w:r>
          </w:hyperlink>
        </w:p>
        <w:p w14:paraId="307F6422" w14:textId="77777777" w:rsidR="00083848" w:rsidRDefault="00043E9C">
          <w:pPr>
            <w:pStyle w:val="TOC1"/>
            <w:rPr>
              <w:rFonts w:eastAsiaTheme="minorEastAsia"/>
              <w:noProof/>
              <w:lang w:eastAsia="en-GB"/>
            </w:rPr>
          </w:pPr>
          <w:hyperlink w:anchor="_Toc57281112" w:history="1">
            <w:r w:rsidR="00083848" w:rsidRPr="00631D94">
              <w:rPr>
                <w:rStyle w:val="Hyperlink"/>
                <w:rFonts w:cstheme="majorHAnsi"/>
                <w:noProof/>
              </w:rPr>
              <w:t>Health and Safety Files</w:t>
            </w:r>
            <w:r w:rsidR="00083848">
              <w:rPr>
                <w:noProof/>
                <w:webHidden/>
              </w:rPr>
              <w:tab/>
            </w:r>
            <w:r w:rsidR="00083848">
              <w:rPr>
                <w:noProof/>
                <w:webHidden/>
              </w:rPr>
              <w:fldChar w:fldCharType="begin"/>
            </w:r>
            <w:r w:rsidR="00083848">
              <w:rPr>
                <w:noProof/>
                <w:webHidden/>
              </w:rPr>
              <w:instrText xml:space="preserve"> PAGEREF _Toc57281112 \h </w:instrText>
            </w:r>
            <w:r w:rsidR="00083848">
              <w:rPr>
                <w:noProof/>
                <w:webHidden/>
              </w:rPr>
            </w:r>
            <w:r w:rsidR="00083848">
              <w:rPr>
                <w:noProof/>
                <w:webHidden/>
              </w:rPr>
              <w:fldChar w:fldCharType="separate"/>
            </w:r>
            <w:r w:rsidR="00083848">
              <w:rPr>
                <w:noProof/>
                <w:webHidden/>
              </w:rPr>
              <w:t>9</w:t>
            </w:r>
            <w:r w:rsidR="00083848">
              <w:rPr>
                <w:noProof/>
                <w:webHidden/>
              </w:rPr>
              <w:fldChar w:fldCharType="end"/>
            </w:r>
          </w:hyperlink>
        </w:p>
        <w:p w14:paraId="2231302A" w14:textId="77777777" w:rsidR="00083848" w:rsidRDefault="00043E9C">
          <w:pPr>
            <w:pStyle w:val="TOC1"/>
            <w:rPr>
              <w:rFonts w:eastAsiaTheme="minorEastAsia"/>
              <w:noProof/>
              <w:lang w:eastAsia="en-GB"/>
            </w:rPr>
          </w:pPr>
          <w:hyperlink w:anchor="_Toc57281113" w:history="1">
            <w:r w:rsidR="00083848" w:rsidRPr="00631D94">
              <w:rPr>
                <w:rStyle w:val="Hyperlink"/>
                <w:rFonts w:cstheme="majorHAnsi"/>
                <w:noProof/>
              </w:rPr>
              <w:t>Operations and Maintenance (O&amp;M) Manuals</w:t>
            </w:r>
            <w:r w:rsidR="00083848">
              <w:rPr>
                <w:noProof/>
                <w:webHidden/>
              </w:rPr>
              <w:tab/>
            </w:r>
            <w:r w:rsidR="00083848">
              <w:rPr>
                <w:noProof/>
                <w:webHidden/>
              </w:rPr>
              <w:fldChar w:fldCharType="begin"/>
            </w:r>
            <w:r w:rsidR="00083848">
              <w:rPr>
                <w:noProof/>
                <w:webHidden/>
              </w:rPr>
              <w:instrText xml:space="preserve"> PAGEREF _Toc57281113 \h </w:instrText>
            </w:r>
            <w:r w:rsidR="00083848">
              <w:rPr>
                <w:noProof/>
                <w:webHidden/>
              </w:rPr>
            </w:r>
            <w:r w:rsidR="00083848">
              <w:rPr>
                <w:noProof/>
                <w:webHidden/>
              </w:rPr>
              <w:fldChar w:fldCharType="separate"/>
            </w:r>
            <w:r w:rsidR="00083848">
              <w:rPr>
                <w:noProof/>
                <w:webHidden/>
              </w:rPr>
              <w:t>10</w:t>
            </w:r>
            <w:r w:rsidR="00083848">
              <w:rPr>
                <w:noProof/>
                <w:webHidden/>
              </w:rPr>
              <w:fldChar w:fldCharType="end"/>
            </w:r>
          </w:hyperlink>
        </w:p>
        <w:p w14:paraId="54117D7E" w14:textId="77777777" w:rsidR="00083848" w:rsidRDefault="00043E9C">
          <w:pPr>
            <w:pStyle w:val="TOC1"/>
            <w:rPr>
              <w:rFonts w:eastAsiaTheme="minorEastAsia"/>
              <w:noProof/>
              <w:lang w:eastAsia="en-GB"/>
            </w:rPr>
          </w:pPr>
          <w:hyperlink w:anchor="_Toc57281114" w:history="1">
            <w:r w:rsidR="00083848" w:rsidRPr="00631D94">
              <w:rPr>
                <w:rStyle w:val="Hyperlink"/>
                <w:rFonts w:cstheme="majorHAnsi"/>
                <w:noProof/>
              </w:rPr>
              <w:t>Building Emergency Folder</w:t>
            </w:r>
            <w:r w:rsidR="00083848">
              <w:rPr>
                <w:noProof/>
                <w:webHidden/>
              </w:rPr>
              <w:tab/>
            </w:r>
            <w:r w:rsidR="00083848">
              <w:rPr>
                <w:noProof/>
                <w:webHidden/>
              </w:rPr>
              <w:fldChar w:fldCharType="begin"/>
            </w:r>
            <w:r w:rsidR="00083848">
              <w:rPr>
                <w:noProof/>
                <w:webHidden/>
              </w:rPr>
              <w:instrText xml:space="preserve"> PAGEREF _Toc57281114 \h </w:instrText>
            </w:r>
            <w:r w:rsidR="00083848">
              <w:rPr>
                <w:noProof/>
                <w:webHidden/>
              </w:rPr>
            </w:r>
            <w:r w:rsidR="00083848">
              <w:rPr>
                <w:noProof/>
                <w:webHidden/>
              </w:rPr>
              <w:fldChar w:fldCharType="separate"/>
            </w:r>
            <w:r w:rsidR="00083848">
              <w:rPr>
                <w:noProof/>
                <w:webHidden/>
              </w:rPr>
              <w:t>10</w:t>
            </w:r>
            <w:r w:rsidR="00083848">
              <w:rPr>
                <w:noProof/>
                <w:webHidden/>
              </w:rPr>
              <w:fldChar w:fldCharType="end"/>
            </w:r>
          </w:hyperlink>
        </w:p>
        <w:p w14:paraId="3E083A7E" w14:textId="77777777" w:rsidR="00083848" w:rsidRDefault="00043E9C">
          <w:pPr>
            <w:pStyle w:val="TOC1"/>
            <w:rPr>
              <w:rFonts w:eastAsiaTheme="minorEastAsia"/>
              <w:noProof/>
              <w:lang w:eastAsia="en-GB"/>
            </w:rPr>
          </w:pPr>
          <w:hyperlink w:anchor="_Toc57281115" w:history="1">
            <w:r w:rsidR="00083848" w:rsidRPr="00631D94">
              <w:rPr>
                <w:rStyle w:val="Hyperlink"/>
                <w:rFonts w:cstheme="majorHAnsi"/>
                <w:noProof/>
              </w:rPr>
              <w:t>2D Drawings</w:t>
            </w:r>
            <w:r w:rsidR="00083848">
              <w:rPr>
                <w:noProof/>
                <w:webHidden/>
              </w:rPr>
              <w:tab/>
            </w:r>
            <w:r w:rsidR="00083848">
              <w:rPr>
                <w:noProof/>
                <w:webHidden/>
              </w:rPr>
              <w:fldChar w:fldCharType="begin"/>
            </w:r>
            <w:r w:rsidR="00083848">
              <w:rPr>
                <w:noProof/>
                <w:webHidden/>
              </w:rPr>
              <w:instrText xml:space="preserve"> PAGEREF _Toc57281115 \h </w:instrText>
            </w:r>
            <w:r w:rsidR="00083848">
              <w:rPr>
                <w:noProof/>
                <w:webHidden/>
              </w:rPr>
            </w:r>
            <w:r w:rsidR="00083848">
              <w:rPr>
                <w:noProof/>
                <w:webHidden/>
              </w:rPr>
              <w:fldChar w:fldCharType="separate"/>
            </w:r>
            <w:r w:rsidR="00083848">
              <w:rPr>
                <w:noProof/>
                <w:webHidden/>
              </w:rPr>
              <w:t>11</w:t>
            </w:r>
            <w:r w:rsidR="00083848">
              <w:rPr>
                <w:noProof/>
                <w:webHidden/>
              </w:rPr>
              <w:fldChar w:fldCharType="end"/>
            </w:r>
          </w:hyperlink>
        </w:p>
        <w:p w14:paraId="5CB8C6F1" w14:textId="77777777" w:rsidR="00083848" w:rsidRDefault="00043E9C">
          <w:pPr>
            <w:pStyle w:val="TOC1"/>
            <w:rPr>
              <w:rFonts w:eastAsiaTheme="minorEastAsia"/>
              <w:noProof/>
              <w:lang w:eastAsia="en-GB"/>
            </w:rPr>
          </w:pPr>
          <w:hyperlink w:anchor="_Toc57281116" w:history="1">
            <w:r w:rsidR="00083848" w:rsidRPr="00631D94">
              <w:rPr>
                <w:rStyle w:val="Hyperlink"/>
                <w:rFonts w:cstheme="majorHAnsi"/>
                <w:noProof/>
              </w:rPr>
              <w:t>Masterplan Drawings</w:t>
            </w:r>
            <w:r w:rsidR="00083848">
              <w:rPr>
                <w:noProof/>
                <w:webHidden/>
              </w:rPr>
              <w:tab/>
            </w:r>
            <w:r w:rsidR="00083848">
              <w:rPr>
                <w:noProof/>
                <w:webHidden/>
              </w:rPr>
              <w:fldChar w:fldCharType="begin"/>
            </w:r>
            <w:r w:rsidR="00083848">
              <w:rPr>
                <w:noProof/>
                <w:webHidden/>
              </w:rPr>
              <w:instrText xml:space="preserve"> PAGEREF _Toc57281116 \h </w:instrText>
            </w:r>
            <w:r w:rsidR="00083848">
              <w:rPr>
                <w:noProof/>
                <w:webHidden/>
              </w:rPr>
            </w:r>
            <w:r w:rsidR="00083848">
              <w:rPr>
                <w:noProof/>
                <w:webHidden/>
              </w:rPr>
              <w:fldChar w:fldCharType="separate"/>
            </w:r>
            <w:r w:rsidR="00083848">
              <w:rPr>
                <w:noProof/>
                <w:webHidden/>
              </w:rPr>
              <w:t>12</w:t>
            </w:r>
            <w:r w:rsidR="00083848">
              <w:rPr>
                <w:noProof/>
                <w:webHidden/>
              </w:rPr>
              <w:fldChar w:fldCharType="end"/>
            </w:r>
          </w:hyperlink>
        </w:p>
        <w:p w14:paraId="37B4FD38" w14:textId="77777777" w:rsidR="00083848" w:rsidRDefault="00043E9C">
          <w:pPr>
            <w:pStyle w:val="TOC1"/>
            <w:rPr>
              <w:rFonts w:eastAsiaTheme="minorEastAsia"/>
              <w:noProof/>
              <w:lang w:eastAsia="en-GB"/>
            </w:rPr>
          </w:pPr>
          <w:hyperlink w:anchor="_Toc57281117" w:history="1">
            <w:r w:rsidR="00083848" w:rsidRPr="00631D94">
              <w:rPr>
                <w:rStyle w:val="Hyperlink"/>
                <w:rFonts w:cstheme="majorHAnsi"/>
                <w:noProof/>
              </w:rPr>
              <w:t>Building Information Model</w:t>
            </w:r>
            <w:r w:rsidR="00083848">
              <w:rPr>
                <w:noProof/>
                <w:webHidden/>
              </w:rPr>
              <w:tab/>
            </w:r>
            <w:r w:rsidR="00083848">
              <w:rPr>
                <w:noProof/>
                <w:webHidden/>
              </w:rPr>
              <w:fldChar w:fldCharType="begin"/>
            </w:r>
            <w:r w:rsidR="00083848">
              <w:rPr>
                <w:noProof/>
                <w:webHidden/>
              </w:rPr>
              <w:instrText xml:space="preserve"> PAGEREF _Toc57281117 \h </w:instrText>
            </w:r>
            <w:r w:rsidR="00083848">
              <w:rPr>
                <w:noProof/>
                <w:webHidden/>
              </w:rPr>
            </w:r>
            <w:r w:rsidR="00083848">
              <w:rPr>
                <w:noProof/>
                <w:webHidden/>
              </w:rPr>
              <w:fldChar w:fldCharType="separate"/>
            </w:r>
            <w:r w:rsidR="00083848">
              <w:rPr>
                <w:noProof/>
                <w:webHidden/>
              </w:rPr>
              <w:t>13</w:t>
            </w:r>
            <w:r w:rsidR="00083848">
              <w:rPr>
                <w:noProof/>
                <w:webHidden/>
              </w:rPr>
              <w:fldChar w:fldCharType="end"/>
            </w:r>
          </w:hyperlink>
        </w:p>
        <w:p w14:paraId="356315E0" w14:textId="77777777" w:rsidR="00083848" w:rsidRDefault="00043E9C">
          <w:pPr>
            <w:pStyle w:val="TOC1"/>
            <w:rPr>
              <w:rFonts w:eastAsiaTheme="minorEastAsia"/>
              <w:noProof/>
              <w:lang w:eastAsia="en-GB"/>
            </w:rPr>
          </w:pPr>
          <w:hyperlink w:anchor="_Toc57281118" w:history="1">
            <w:r w:rsidR="00083848" w:rsidRPr="00631D94">
              <w:rPr>
                <w:rStyle w:val="Hyperlink"/>
                <w:rFonts w:cstheme="majorHAnsi"/>
                <w:noProof/>
              </w:rPr>
              <w:t>Construction Operation Building information exchange (COBie)</w:t>
            </w:r>
            <w:r w:rsidR="00083848">
              <w:rPr>
                <w:noProof/>
                <w:webHidden/>
              </w:rPr>
              <w:tab/>
            </w:r>
            <w:r w:rsidR="00083848">
              <w:rPr>
                <w:noProof/>
                <w:webHidden/>
              </w:rPr>
              <w:fldChar w:fldCharType="begin"/>
            </w:r>
            <w:r w:rsidR="00083848">
              <w:rPr>
                <w:noProof/>
                <w:webHidden/>
              </w:rPr>
              <w:instrText xml:space="preserve"> PAGEREF _Toc57281118 \h </w:instrText>
            </w:r>
            <w:r w:rsidR="00083848">
              <w:rPr>
                <w:noProof/>
                <w:webHidden/>
              </w:rPr>
            </w:r>
            <w:r w:rsidR="00083848">
              <w:rPr>
                <w:noProof/>
                <w:webHidden/>
              </w:rPr>
              <w:fldChar w:fldCharType="separate"/>
            </w:r>
            <w:r w:rsidR="00083848">
              <w:rPr>
                <w:noProof/>
                <w:webHidden/>
              </w:rPr>
              <w:t>13</w:t>
            </w:r>
            <w:r w:rsidR="00083848">
              <w:rPr>
                <w:noProof/>
                <w:webHidden/>
              </w:rPr>
              <w:fldChar w:fldCharType="end"/>
            </w:r>
          </w:hyperlink>
        </w:p>
        <w:p w14:paraId="354B059F" w14:textId="77777777" w:rsidR="00083848" w:rsidRDefault="00043E9C">
          <w:pPr>
            <w:pStyle w:val="TOC1"/>
            <w:rPr>
              <w:rFonts w:eastAsiaTheme="minorEastAsia"/>
              <w:noProof/>
              <w:lang w:eastAsia="en-GB"/>
            </w:rPr>
          </w:pPr>
          <w:hyperlink w:anchor="_Toc57281119" w:history="1">
            <w:r w:rsidR="00083848" w:rsidRPr="00631D94">
              <w:rPr>
                <w:rStyle w:val="Hyperlink"/>
                <w:rFonts w:cstheme="majorHAnsi"/>
                <w:noProof/>
              </w:rPr>
              <w:t>Fire Safety Folder</w:t>
            </w:r>
            <w:r w:rsidR="00083848">
              <w:rPr>
                <w:noProof/>
                <w:webHidden/>
              </w:rPr>
              <w:tab/>
            </w:r>
            <w:r w:rsidR="00083848">
              <w:rPr>
                <w:noProof/>
                <w:webHidden/>
              </w:rPr>
              <w:fldChar w:fldCharType="begin"/>
            </w:r>
            <w:r w:rsidR="00083848">
              <w:rPr>
                <w:noProof/>
                <w:webHidden/>
              </w:rPr>
              <w:instrText xml:space="preserve"> PAGEREF _Toc57281119 \h </w:instrText>
            </w:r>
            <w:r w:rsidR="00083848">
              <w:rPr>
                <w:noProof/>
                <w:webHidden/>
              </w:rPr>
            </w:r>
            <w:r w:rsidR="00083848">
              <w:rPr>
                <w:noProof/>
                <w:webHidden/>
              </w:rPr>
              <w:fldChar w:fldCharType="separate"/>
            </w:r>
            <w:r w:rsidR="00083848">
              <w:rPr>
                <w:noProof/>
                <w:webHidden/>
              </w:rPr>
              <w:t>14</w:t>
            </w:r>
            <w:r w:rsidR="00083848">
              <w:rPr>
                <w:noProof/>
                <w:webHidden/>
              </w:rPr>
              <w:fldChar w:fldCharType="end"/>
            </w:r>
          </w:hyperlink>
        </w:p>
        <w:p w14:paraId="1A237709" w14:textId="77777777" w:rsidR="00083848" w:rsidRDefault="00043E9C">
          <w:pPr>
            <w:pStyle w:val="TOC1"/>
            <w:rPr>
              <w:rFonts w:eastAsiaTheme="minorEastAsia"/>
              <w:noProof/>
              <w:lang w:eastAsia="en-GB"/>
            </w:rPr>
          </w:pPr>
          <w:hyperlink w:anchor="_Toc57281120" w:history="1">
            <w:r w:rsidR="00083848" w:rsidRPr="00631D94">
              <w:rPr>
                <w:rStyle w:val="Hyperlink"/>
                <w:rFonts w:cstheme="majorHAnsi"/>
                <w:noProof/>
              </w:rPr>
              <w:t>Building Safety Case</w:t>
            </w:r>
            <w:r w:rsidR="00083848">
              <w:rPr>
                <w:noProof/>
                <w:webHidden/>
              </w:rPr>
              <w:tab/>
            </w:r>
            <w:r w:rsidR="00083848">
              <w:rPr>
                <w:noProof/>
                <w:webHidden/>
              </w:rPr>
              <w:fldChar w:fldCharType="begin"/>
            </w:r>
            <w:r w:rsidR="00083848">
              <w:rPr>
                <w:noProof/>
                <w:webHidden/>
              </w:rPr>
              <w:instrText xml:space="preserve"> PAGEREF _Toc57281120 \h </w:instrText>
            </w:r>
            <w:r w:rsidR="00083848">
              <w:rPr>
                <w:noProof/>
                <w:webHidden/>
              </w:rPr>
            </w:r>
            <w:r w:rsidR="00083848">
              <w:rPr>
                <w:noProof/>
                <w:webHidden/>
              </w:rPr>
              <w:fldChar w:fldCharType="separate"/>
            </w:r>
            <w:r w:rsidR="00083848">
              <w:rPr>
                <w:noProof/>
                <w:webHidden/>
              </w:rPr>
              <w:t>14</w:t>
            </w:r>
            <w:r w:rsidR="00083848">
              <w:rPr>
                <w:noProof/>
                <w:webHidden/>
              </w:rPr>
              <w:fldChar w:fldCharType="end"/>
            </w:r>
          </w:hyperlink>
        </w:p>
        <w:p w14:paraId="5D9A58AD" w14:textId="77777777" w:rsidR="00083848" w:rsidRDefault="00043E9C">
          <w:pPr>
            <w:pStyle w:val="TOC1"/>
            <w:rPr>
              <w:rFonts w:eastAsiaTheme="minorEastAsia"/>
              <w:noProof/>
              <w:lang w:eastAsia="en-GB"/>
            </w:rPr>
          </w:pPr>
          <w:hyperlink w:anchor="_Toc57281121" w:history="1">
            <w:r w:rsidR="00083848" w:rsidRPr="00631D94">
              <w:rPr>
                <w:rStyle w:val="Hyperlink"/>
                <w:rFonts w:cstheme="majorHAnsi"/>
                <w:noProof/>
              </w:rPr>
              <w:t>Built Estate Record Information</w:t>
            </w:r>
            <w:r w:rsidR="00083848">
              <w:rPr>
                <w:noProof/>
                <w:webHidden/>
              </w:rPr>
              <w:tab/>
            </w:r>
            <w:r w:rsidR="00083848">
              <w:rPr>
                <w:noProof/>
                <w:webHidden/>
              </w:rPr>
              <w:fldChar w:fldCharType="begin"/>
            </w:r>
            <w:r w:rsidR="00083848">
              <w:rPr>
                <w:noProof/>
                <w:webHidden/>
              </w:rPr>
              <w:instrText xml:space="preserve"> PAGEREF _Toc57281121 \h </w:instrText>
            </w:r>
            <w:r w:rsidR="00083848">
              <w:rPr>
                <w:noProof/>
                <w:webHidden/>
              </w:rPr>
            </w:r>
            <w:r w:rsidR="00083848">
              <w:rPr>
                <w:noProof/>
                <w:webHidden/>
              </w:rPr>
              <w:fldChar w:fldCharType="separate"/>
            </w:r>
            <w:r w:rsidR="00083848">
              <w:rPr>
                <w:noProof/>
                <w:webHidden/>
              </w:rPr>
              <w:t>16</w:t>
            </w:r>
            <w:r w:rsidR="00083848">
              <w:rPr>
                <w:noProof/>
                <w:webHidden/>
              </w:rPr>
              <w:fldChar w:fldCharType="end"/>
            </w:r>
          </w:hyperlink>
        </w:p>
        <w:p w14:paraId="0548DED6" w14:textId="77777777" w:rsidR="00083848" w:rsidRDefault="00043E9C">
          <w:pPr>
            <w:pStyle w:val="TOC1"/>
            <w:rPr>
              <w:rFonts w:eastAsiaTheme="minorEastAsia"/>
              <w:noProof/>
              <w:lang w:eastAsia="en-GB"/>
            </w:rPr>
          </w:pPr>
          <w:hyperlink w:anchor="_Toc57281122" w:history="1">
            <w:r w:rsidR="00083848" w:rsidRPr="00631D94">
              <w:rPr>
                <w:rStyle w:val="Hyperlink"/>
                <w:rFonts w:cstheme="majorHAnsi"/>
                <w:noProof/>
              </w:rPr>
              <w:t>Operational Estate Information</w:t>
            </w:r>
            <w:r w:rsidR="00083848">
              <w:rPr>
                <w:noProof/>
                <w:webHidden/>
              </w:rPr>
              <w:tab/>
            </w:r>
            <w:r w:rsidR="00083848">
              <w:rPr>
                <w:noProof/>
                <w:webHidden/>
              </w:rPr>
              <w:fldChar w:fldCharType="begin"/>
            </w:r>
            <w:r w:rsidR="00083848">
              <w:rPr>
                <w:noProof/>
                <w:webHidden/>
              </w:rPr>
              <w:instrText xml:space="preserve"> PAGEREF _Toc57281122 \h </w:instrText>
            </w:r>
            <w:r w:rsidR="00083848">
              <w:rPr>
                <w:noProof/>
                <w:webHidden/>
              </w:rPr>
            </w:r>
            <w:r w:rsidR="00083848">
              <w:rPr>
                <w:noProof/>
                <w:webHidden/>
              </w:rPr>
              <w:fldChar w:fldCharType="separate"/>
            </w:r>
            <w:r w:rsidR="00083848">
              <w:rPr>
                <w:noProof/>
                <w:webHidden/>
              </w:rPr>
              <w:t>20</w:t>
            </w:r>
            <w:r w:rsidR="00083848">
              <w:rPr>
                <w:noProof/>
                <w:webHidden/>
              </w:rPr>
              <w:fldChar w:fldCharType="end"/>
            </w:r>
          </w:hyperlink>
        </w:p>
        <w:p w14:paraId="57996021" w14:textId="77777777" w:rsidR="00083848" w:rsidRDefault="00043E9C">
          <w:pPr>
            <w:pStyle w:val="TOC1"/>
            <w:rPr>
              <w:rFonts w:eastAsiaTheme="minorEastAsia"/>
              <w:noProof/>
              <w:lang w:eastAsia="en-GB"/>
            </w:rPr>
          </w:pPr>
          <w:hyperlink w:anchor="_Toc57281123" w:history="1">
            <w:r w:rsidR="00083848" w:rsidRPr="00631D94">
              <w:rPr>
                <w:rStyle w:val="Hyperlink"/>
                <w:rFonts w:cstheme="majorHAnsi"/>
                <w:noProof/>
              </w:rPr>
              <w:t>Lead appointing Party Requirements</w:t>
            </w:r>
            <w:r w:rsidR="00083848">
              <w:rPr>
                <w:noProof/>
                <w:webHidden/>
              </w:rPr>
              <w:tab/>
            </w:r>
            <w:r w:rsidR="00083848">
              <w:rPr>
                <w:noProof/>
                <w:webHidden/>
              </w:rPr>
              <w:fldChar w:fldCharType="begin"/>
            </w:r>
            <w:r w:rsidR="00083848">
              <w:rPr>
                <w:noProof/>
                <w:webHidden/>
              </w:rPr>
              <w:instrText xml:space="preserve"> PAGEREF _Toc57281123 \h </w:instrText>
            </w:r>
            <w:r w:rsidR="00083848">
              <w:rPr>
                <w:noProof/>
                <w:webHidden/>
              </w:rPr>
            </w:r>
            <w:r w:rsidR="00083848">
              <w:rPr>
                <w:noProof/>
                <w:webHidden/>
              </w:rPr>
              <w:fldChar w:fldCharType="separate"/>
            </w:r>
            <w:r w:rsidR="00083848">
              <w:rPr>
                <w:noProof/>
                <w:webHidden/>
              </w:rPr>
              <w:t>27</w:t>
            </w:r>
            <w:r w:rsidR="00083848">
              <w:rPr>
                <w:noProof/>
                <w:webHidden/>
              </w:rPr>
              <w:fldChar w:fldCharType="end"/>
            </w:r>
          </w:hyperlink>
        </w:p>
        <w:p w14:paraId="3209A828" w14:textId="77777777" w:rsidR="00083848" w:rsidRDefault="00043E9C">
          <w:pPr>
            <w:pStyle w:val="TOC1"/>
            <w:rPr>
              <w:rFonts w:eastAsiaTheme="minorEastAsia"/>
              <w:noProof/>
              <w:lang w:eastAsia="en-GB"/>
            </w:rPr>
          </w:pPr>
          <w:hyperlink w:anchor="_Toc57281124" w:history="1">
            <w:r w:rsidR="00083848" w:rsidRPr="00631D94">
              <w:rPr>
                <w:rStyle w:val="Hyperlink"/>
                <w:rFonts w:cstheme="majorHAnsi"/>
                <w:noProof/>
              </w:rPr>
              <w:t>Appendix A - Operational &amp; Maintenance File Template</w:t>
            </w:r>
            <w:r w:rsidR="00083848">
              <w:rPr>
                <w:noProof/>
                <w:webHidden/>
              </w:rPr>
              <w:tab/>
            </w:r>
            <w:r w:rsidR="00083848">
              <w:rPr>
                <w:noProof/>
                <w:webHidden/>
              </w:rPr>
              <w:fldChar w:fldCharType="begin"/>
            </w:r>
            <w:r w:rsidR="00083848">
              <w:rPr>
                <w:noProof/>
                <w:webHidden/>
              </w:rPr>
              <w:instrText xml:space="preserve"> PAGEREF _Toc57281124 \h </w:instrText>
            </w:r>
            <w:r w:rsidR="00083848">
              <w:rPr>
                <w:noProof/>
                <w:webHidden/>
              </w:rPr>
            </w:r>
            <w:r w:rsidR="00083848">
              <w:rPr>
                <w:noProof/>
                <w:webHidden/>
              </w:rPr>
              <w:fldChar w:fldCharType="separate"/>
            </w:r>
            <w:r w:rsidR="00083848">
              <w:rPr>
                <w:noProof/>
                <w:webHidden/>
              </w:rPr>
              <w:t>33</w:t>
            </w:r>
            <w:r w:rsidR="00083848">
              <w:rPr>
                <w:noProof/>
                <w:webHidden/>
              </w:rPr>
              <w:fldChar w:fldCharType="end"/>
            </w:r>
          </w:hyperlink>
        </w:p>
        <w:p w14:paraId="3784DC06" w14:textId="77777777" w:rsidR="00083848" w:rsidRDefault="00043E9C">
          <w:pPr>
            <w:pStyle w:val="TOC1"/>
            <w:rPr>
              <w:rFonts w:eastAsiaTheme="minorEastAsia"/>
              <w:noProof/>
              <w:lang w:eastAsia="en-GB"/>
            </w:rPr>
          </w:pPr>
          <w:hyperlink w:anchor="_Toc57281125" w:history="1">
            <w:r w:rsidR="00083848" w:rsidRPr="00631D94">
              <w:rPr>
                <w:rStyle w:val="Hyperlink"/>
                <w:rFonts w:cstheme="majorHAnsi"/>
                <w:noProof/>
              </w:rPr>
              <w:t>Appendix B – Project Information/ Health and Safety/ Building Manual Handover Checklist</w:t>
            </w:r>
            <w:r w:rsidR="00083848">
              <w:rPr>
                <w:noProof/>
                <w:webHidden/>
              </w:rPr>
              <w:tab/>
            </w:r>
            <w:r w:rsidR="00083848">
              <w:rPr>
                <w:noProof/>
                <w:webHidden/>
              </w:rPr>
              <w:fldChar w:fldCharType="begin"/>
            </w:r>
            <w:r w:rsidR="00083848">
              <w:rPr>
                <w:noProof/>
                <w:webHidden/>
              </w:rPr>
              <w:instrText xml:space="preserve"> PAGEREF _Toc57281125 \h </w:instrText>
            </w:r>
            <w:r w:rsidR="00083848">
              <w:rPr>
                <w:noProof/>
                <w:webHidden/>
              </w:rPr>
            </w:r>
            <w:r w:rsidR="00083848">
              <w:rPr>
                <w:noProof/>
                <w:webHidden/>
              </w:rPr>
              <w:fldChar w:fldCharType="separate"/>
            </w:r>
            <w:r w:rsidR="00083848">
              <w:rPr>
                <w:noProof/>
                <w:webHidden/>
              </w:rPr>
              <w:t>35</w:t>
            </w:r>
            <w:r w:rsidR="00083848">
              <w:rPr>
                <w:noProof/>
                <w:webHidden/>
              </w:rPr>
              <w:fldChar w:fldCharType="end"/>
            </w:r>
          </w:hyperlink>
        </w:p>
        <w:p w14:paraId="7EF9B5AE" w14:textId="77777777" w:rsidR="00083848" w:rsidRDefault="00043E9C">
          <w:pPr>
            <w:pStyle w:val="TOC2"/>
            <w:tabs>
              <w:tab w:val="left" w:pos="1701"/>
              <w:tab w:val="right" w:leader="dot" w:pos="14164"/>
            </w:tabs>
            <w:rPr>
              <w:rFonts w:eastAsiaTheme="minorEastAsia"/>
              <w:noProof/>
              <w:lang w:eastAsia="en-GB"/>
            </w:rPr>
          </w:pPr>
          <w:hyperlink w:anchor="_Toc57281126" w:history="1">
            <w:r w:rsidR="00083848" w:rsidRPr="00631D94">
              <w:rPr>
                <w:rStyle w:val="Hyperlink"/>
                <w:noProof/>
              </w:rPr>
              <w:t>1.1</w:t>
            </w:r>
            <w:r w:rsidR="00083848">
              <w:rPr>
                <w:rFonts w:eastAsiaTheme="minorEastAsia"/>
                <w:noProof/>
                <w:lang w:eastAsia="en-GB"/>
              </w:rPr>
              <w:tab/>
            </w:r>
            <w:r w:rsidR="00083848" w:rsidRPr="00631D94">
              <w:rPr>
                <w:rStyle w:val="Hyperlink"/>
                <w:noProof/>
                <w:kern w:val="32"/>
              </w:rPr>
              <w:t>Appointment</w:t>
            </w:r>
            <w:r w:rsidR="00083848">
              <w:rPr>
                <w:noProof/>
                <w:webHidden/>
              </w:rPr>
              <w:tab/>
            </w:r>
            <w:r w:rsidR="00083848">
              <w:rPr>
                <w:noProof/>
                <w:webHidden/>
              </w:rPr>
              <w:fldChar w:fldCharType="begin"/>
            </w:r>
            <w:r w:rsidR="00083848">
              <w:rPr>
                <w:noProof/>
                <w:webHidden/>
              </w:rPr>
              <w:instrText xml:space="preserve"> PAGEREF _Toc57281126 \h </w:instrText>
            </w:r>
            <w:r w:rsidR="00083848">
              <w:rPr>
                <w:noProof/>
                <w:webHidden/>
              </w:rPr>
            </w:r>
            <w:r w:rsidR="00083848">
              <w:rPr>
                <w:noProof/>
                <w:webHidden/>
              </w:rPr>
              <w:fldChar w:fldCharType="separate"/>
            </w:r>
            <w:r w:rsidR="00083848">
              <w:rPr>
                <w:noProof/>
                <w:webHidden/>
              </w:rPr>
              <w:t>35</w:t>
            </w:r>
            <w:r w:rsidR="00083848">
              <w:rPr>
                <w:noProof/>
                <w:webHidden/>
              </w:rPr>
              <w:fldChar w:fldCharType="end"/>
            </w:r>
          </w:hyperlink>
        </w:p>
        <w:p w14:paraId="4CBBDCCE" w14:textId="77777777" w:rsidR="00083848" w:rsidRDefault="00043E9C">
          <w:pPr>
            <w:pStyle w:val="TOC2"/>
            <w:tabs>
              <w:tab w:val="left" w:pos="1701"/>
              <w:tab w:val="right" w:leader="dot" w:pos="14164"/>
            </w:tabs>
            <w:rPr>
              <w:rFonts w:eastAsiaTheme="minorEastAsia"/>
              <w:noProof/>
              <w:lang w:eastAsia="en-GB"/>
            </w:rPr>
          </w:pPr>
          <w:hyperlink w:anchor="_Toc57281127" w:history="1">
            <w:r w:rsidR="00083848" w:rsidRPr="00631D94">
              <w:rPr>
                <w:rStyle w:val="Hyperlink"/>
                <w:noProof/>
              </w:rPr>
              <w:t>1.2</w:t>
            </w:r>
            <w:r w:rsidR="00083848">
              <w:rPr>
                <w:rFonts w:eastAsiaTheme="minorEastAsia"/>
                <w:noProof/>
                <w:lang w:eastAsia="en-GB"/>
              </w:rPr>
              <w:tab/>
            </w:r>
            <w:r w:rsidR="00083848" w:rsidRPr="00631D94">
              <w:rPr>
                <w:rStyle w:val="Hyperlink"/>
                <w:noProof/>
                <w:kern w:val="32"/>
              </w:rPr>
              <w:t>Statutory Approvals</w:t>
            </w:r>
            <w:r w:rsidR="00083848">
              <w:rPr>
                <w:noProof/>
                <w:webHidden/>
              </w:rPr>
              <w:tab/>
            </w:r>
            <w:r w:rsidR="00083848">
              <w:rPr>
                <w:noProof/>
                <w:webHidden/>
              </w:rPr>
              <w:fldChar w:fldCharType="begin"/>
            </w:r>
            <w:r w:rsidR="00083848">
              <w:rPr>
                <w:noProof/>
                <w:webHidden/>
              </w:rPr>
              <w:instrText xml:space="preserve"> PAGEREF _Toc57281127 \h </w:instrText>
            </w:r>
            <w:r w:rsidR="00083848">
              <w:rPr>
                <w:noProof/>
                <w:webHidden/>
              </w:rPr>
            </w:r>
            <w:r w:rsidR="00083848">
              <w:rPr>
                <w:noProof/>
                <w:webHidden/>
              </w:rPr>
              <w:fldChar w:fldCharType="separate"/>
            </w:r>
            <w:r w:rsidR="00083848">
              <w:rPr>
                <w:noProof/>
                <w:webHidden/>
              </w:rPr>
              <w:t>35</w:t>
            </w:r>
            <w:r w:rsidR="00083848">
              <w:rPr>
                <w:noProof/>
                <w:webHidden/>
              </w:rPr>
              <w:fldChar w:fldCharType="end"/>
            </w:r>
          </w:hyperlink>
        </w:p>
        <w:p w14:paraId="5E12A9C5" w14:textId="77777777" w:rsidR="00083848" w:rsidRDefault="00043E9C">
          <w:pPr>
            <w:pStyle w:val="TOC2"/>
            <w:tabs>
              <w:tab w:val="left" w:pos="1701"/>
              <w:tab w:val="right" w:leader="dot" w:pos="14164"/>
            </w:tabs>
            <w:rPr>
              <w:rFonts w:eastAsiaTheme="minorEastAsia"/>
              <w:noProof/>
              <w:lang w:eastAsia="en-GB"/>
            </w:rPr>
          </w:pPr>
          <w:hyperlink w:anchor="_Toc57281128" w:history="1">
            <w:r w:rsidR="00083848" w:rsidRPr="00631D94">
              <w:rPr>
                <w:rStyle w:val="Hyperlink"/>
                <w:noProof/>
              </w:rPr>
              <w:t>1.3</w:t>
            </w:r>
            <w:r w:rsidR="00083848">
              <w:rPr>
                <w:rFonts w:eastAsiaTheme="minorEastAsia"/>
                <w:noProof/>
                <w:lang w:eastAsia="en-GB"/>
              </w:rPr>
              <w:tab/>
            </w:r>
            <w:r w:rsidR="00083848" w:rsidRPr="00631D94">
              <w:rPr>
                <w:rStyle w:val="Hyperlink"/>
                <w:noProof/>
                <w:kern w:val="32"/>
              </w:rPr>
              <w:t>Health &amp; Safety File</w:t>
            </w:r>
            <w:r w:rsidR="00083848">
              <w:rPr>
                <w:noProof/>
                <w:webHidden/>
              </w:rPr>
              <w:tab/>
            </w:r>
            <w:r w:rsidR="00083848">
              <w:rPr>
                <w:noProof/>
                <w:webHidden/>
              </w:rPr>
              <w:fldChar w:fldCharType="begin"/>
            </w:r>
            <w:r w:rsidR="00083848">
              <w:rPr>
                <w:noProof/>
                <w:webHidden/>
              </w:rPr>
              <w:instrText xml:space="preserve"> PAGEREF _Toc57281128 \h </w:instrText>
            </w:r>
            <w:r w:rsidR="00083848">
              <w:rPr>
                <w:noProof/>
                <w:webHidden/>
              </w:rPr>
            </w:r>
            <w:r w:rsidR="00083848">
              <w:rPr>
                <w:noProof/>
                <w:webHidden/>
              </w:rPr>
              <w:fldChar w:fldCharType="separate"/>
            </w:r>
            <w:r w:rsidR="00083848">
              <w:rPr>
                <w:noProof/>
                <w:webHidden/>
              </w:rPr>
              <w:t>36</w:t>
            </w:r>
            <w:r w:rsidR="00083848">
              <w:rPr>
                <w:noProof/>
                <w:webHidden/>
              </w:rPr>
              <w:fldChar w:fldCharType="end"/>
            </w:r>
          </w:hyperlink>
        </w:p>
        <w:p w14:paraId="0D07C9BB" w14:textId="77777777" w:rsidR="00083848" w:rsidRDefault="00043E9C">
          <w:pPr>
            <w:pStyle w:val="TOC2"/>
            <w:tabs>
              <w:tab w:val="left" w:pos="1701"/>
              <w:tab w:val="right" w:leader="dot" w:pos="14164"/>
            </w:tabs>
            <w:rPr>
              <w:rFonts w:eastAsiaTheme="minorEastAsia"/>
              <w:noProof/>
              <w:lang w:eastAsia="en-GB"/>
            </w:rPr>
          </w:pPr>
          <w:hyperlink w:anchor="_Toc57281129" w:history="1">
            <w:r w:rsidR="00083848" w:rsidRPr="00631D94">
              <w:rPr>
                <w:rStyle w:val="Hyperlink"/>
                <w:noProof/>
              </w:rPr>
              <w:t>1.4</w:t>
            </w:r>
            <w:r w:rsidR="00083848">
              <w:rPr>
                <w:rFonts w:eastAsiaTheme="minorEastAsia"/>
                <w:noProof/>
                <w:lang w:eastAsia="en-GB"/>
              </w:rPr>
              <w:tab/>
            </w:r>
            <w:r w:rsidR="00083848" w:rsidRPr="00631D94">
              <w:rPr>
                <w:rStyle w:val="Hyperlink"/>
                <w:noProof/>
                <w:kern w:val="32"/>
              </w:rPr>
              <w:t>As-built Drawings / Design Information (Important: Product drawings must be held with relevant O&amp;M)</w:t>
            </w:r>
            <w:r w:rsidR="00083848">
              <w:rPr>
                <w:noProof/>
                <w:webHidden/>
              </w:rPr>
              <w:tab/>
            </w:r>
            <w:r w:rsidR="00083848">
              <w:rPr>
                <w:noProof/>
                <w:webHidden/>
              </w:rPr>
              <w:fldChar w:fldCharType="begin"/>
            </w:r>
            <w:r w:rsidR="00083848">
              <w:rPr>
                <w:noProof/>
                <w:webHidden/>
              </w:rPr>
              <w:instrText xml:space="preserve"> PAGEREF _Toc57281129 \h </w:instrText>
            </w:r>
            <w:r w:rsidR="00083848">
              <w:rPr>
                <w:noProof/>
                <w:webHidden/>
              </w:rPr>
            </w:r>
            <w:r w:rsidR="00083848">
              <w:rPr>
                <w:noProof/>
                <w:webHidden/>
              </w:rPr>
              <w:fldChar w:fldCharType="separate"/>
            </w:r>
            <w:r w:rsidR="00083848">
              <w:rPr>
                <w:noProof/>
                <w:webHidden/>
              </w:rPr>
              <w:t>36</w:t>
            </w:r>
            <w:r w:rsidR="00083848">
              <w:rPr>
                <w:noProof/>
                <w:webHidden/>
              </w:rPr>
              <w:fldChar w:fldCharType="end"/>
            </w:r>
          </w:hyperlink>
        </w:p>
        <w:p w14:paraId="7ED2B244" w14:textId="77777777" w:rsidR="00083848" w:rsidRDefault="00043E9C">
          <w:pPr>
            <w:pStyle w:val="TOC2"/>
            <w:tabs>
              <w:tab w:val="left" w:pos="1701"/>
              <w:tab w:val="right" w:leader="dot" w:pos="14164"/>
            </w:tabs>
            <w:rPr>
              <w:rFonts w:eastAsiaTheme="minorEastAsia"/>
              <w:noProof/>
              <w:lang w:eastAsia="en-GB"/>
            </w:rPr>
          </w:pPr>
          <w:hyperlink w:anchor="_Toc57281130" w:history="1">
            <w:r w:rsidR="00083848" w:rsidRPr="00631D94">
              <w:rPr>
                <w:rStyle w:val="Hyperlink"/>
                <w:noProof/>
              </w:rPr>
              <w:t>1.5</w:t>
            </w:r>
            <w:r w:rsidR="00083848">
              <w:rPr>
                <w:rFonts w:eastAsiaTheme="minorEastAsia"/>
                <w:noProof/>
                <w:lang w:eastAsia="en-GB"/>
              </w:rPr>
              <w:tab/>
            </w:r>
            <w:r w:rsidR="00083848" w:rsidRPr="00631D94">
              <w:rPr>
                <w:rStyle w:val="Hyperlink"/>
                <w:noProof/>
                <w:kern w:val="32"/>
              </w:rPr>
              <w:t>Existing Information</w:t>
            </w:r>
            <w:r w:rsidR="00083848">
              <w:rPr>
                <w:noProof/>
                <w:webHidden/>
              </w:rPr>
              <w:tab/>
            </w:r>
            <w:r w:rsidR="00083848">
              <w:rPr>
                <w:noProof/>
                <w:webHidden/>
              </w:rPr>
              <w:fldChar w:fldCharType="begin"/>
            </w:r>
            <w:r w:rsidR="00083848">
              <w:rPr>
                <w:noProof/>
                <w:webHidden/>
              </w:rPr>
              <w:instrText xml:space="preserve"> PAGEREF _Toc57281130 \h </w:instrText>
            </w:r>
            <w:r w:rsidR="00083848">
              <w:rPr>
                <w:noProof/>
                <w:webHidden/>
              </w:rPr>
            </w:r>
            <w:r w:rsidR="00083848">
              <w:rPr>
                <w:noProof/>
                <w:webHidden/>
              </w:rPr>
              <w:fldChar w:fldCharType="separate"/>
            </w:r>
            <w:r w:rsidR="00083848">
              <w:rPr>
                <w:noProof/>
                <w:webHidden/>
              </w:rPr>
              <w:t>37</w:t>
            </w:r>
            <w:r w:rsidR="00083848">
              <w:rPr>
                <w:noProof/>
                <w:webHidden/>
              </w:rPr>
              <w:fldChar w:fldCharType="end"/>
            </w:r>
          </w:hyperlink>
        </w:p>
        <w:p w14:paraId="740DE8C4" w14:textId="77777777" w:rsidR="00083848" w:rsidRDefault="00043E9C">
          <w:pPr>
            <w:pStyle w:val="TOC2"/>
            <w:tabs>
              <w:tab w:val="left" w:pos="1701"/>
              <w:tab w:val="right" w:leader="dot" w:pos="14164"/>
            </w:tabs>
            <w:rPr>
              <w:rFonts w:eastAsiaTheme="minorEastAsia"/>
              <w:noProof/>
              <w:lang w:eastAsia="en-GB"/>
            </w:rPr>
          </w:pPr>
          <w:hyperlink w:anchor="_Toc57281131" w:history="1">
            <w:r w:rsidR="00083848" w:rsidRPr="00631D94">
              <w:rPr>
                <w:rStyle w:val="Hyperlink"/>
                <w:rFonts w:cstheme="minorHAnsi"/>
                <w:noProof/>
              </w:rPr>
              <w:t>1.6</w:t>
            </w:r>
            <w:r w:rsidR="00083848">
              <w:rPr>
                <w:rFonts w:eastAsiaTheme="minorEastAsia"/>
                <w:noProof/>
                <w:lang w:eastAsia="en-GB"/>
              </w:rPr>
              <w:tab/>
            </w:r>
            <w:r w:rsidR="00083848" w:rsidRPr="00631D94">
              <w:rPr>
                <w:rStyle w:val="Hyperlink"/>
                <w:rFonts w:cstheme="minorHAnsi"/>
                <w:noProof/>
                <w:kern w:val="32"/>
              </w:rPr>
              <w:t>Operation and Maintenance Manuals</w:t>
            </w:r>
            <w:r w:rsidR="00083848">
              <w:rPr>
                <w:noProof/>
                <w:webHidden/>
              </w:rPr>
              <w:tab/>
            </w:r>
            <w:r w:rsidR="00083848">
              <w:rPr>
                <w:noProof/>
                <w:webHidden/>
              </w:rPr>
              <w:fldChar w:fldCharType="begin"/>
            </w:r>
            <w:r w:rsidR="00083848">
              <w:rPr>
                <w:noProof/>
                <w:webHidden/>
              </w:rPr>
              <w:instrText xml:space="preserve"> PAGEREF _Toc57281131 \h </w:instrText>
            </w:r>
            <w:r w:rsidR="00083848">
              <w:rPr>
                <w:noProof/>
                <w:webHidden/>
              </w:rPr>
            </w:r>
            <w:r w:rsidR="00083848">
              <w:rPr>
                <w:noProof/>
                <w:webHidden/>
              </w:rPr>
              <w:fldChar w:fldCharType="separate"/>
            </w:r>
            <w:r w:rsidR="00083848">
              <w:rPr>
                <w:noProof/>
                <w:webHidden/>
              </w:rPr>
              <w:t>42</w:t>
            </w:r>
            <w:r w:rsidR="00083848">
              <w:rPr>
                <w:noProof/>
                <w:webHidden/>
              </w:rPr>
              <w:fldChar w:fldCharType="end"/>
            </w:r>
          </w:hyperlink>
        </w:p>
        <w:p w14:paraId="54A79007" w14:textId="77777777" w:rsidR="00083848" w:rsidRDefault="00043E9C">
          <w:pPr>
            <w:pStyle w:val="TOC1"/>
            <w:rPr>
              <w:rFonts w:eastAsiaTheme="minorEastAsia"/>
              <w:noProof/>
              <w:lang w:eastAsia="en-GB"/>
            </w:rPr>
          </w:pPr>
          <w:hyperlink w:anchor="_Toc57281132" w:history="1">
            <w:r w:rsidR="00083848" w:rsidRPr="00631D94">
              <w:rPr>
                <w:rStyle w:val="Hyperlink"/>
                <w:noProof/>
              </w:rPr>
              <w:t>Water Management Policy</w:t>
            </w:r>
            <w:r w:rsidR="00083848">
              <w:rPr>
                <w:noProof/>
                <w:webHidden/>
              </w:rPr>
              <w:tab/>
            </w:r>
            <w:r w:rsidR="00083848">
              <w:rPr>
                <w:noProof/>
                <w:webHidden/>
              </w:rPr>
              <w:fldChar w:fldCharType="begin"/>
            </w:r>
            <w:r w:rsidR="00083848">
              <w:rPr>
                <w:noProof/>
                <w:webHidden/>
              </w:rPr>
              <w:instrText xml:space="preserve"> PAGEREF _Toc57281132 \h </w:instrText>
            </w:r>
            <w:r w:rsidR="00083848">
              <w:rPr>
                <w:noProof/>
                <w:webHidden/>
              </w:rPr>
            </w:r>
            <w:r w:rsidR="00083848">
              <w:rPr>
                <w:noProof/>
                <w:webHidden/>
              </w:rPr>
              <w:fldChar w:fldCharType="separate"/>
            </w:r>
            <w:r w:rsidR="00083848">
              <w:rPr>
                <w:noProof/>
                <w:webHidden/>
              </w:rPr>
              <w:t>54</w:t>
            </w:r>
            <w:r w:rsidR="00083848">
              <w:rPr>
                <w:noProof/>
                <w:webHidden/>
              </w:rPr>
              <w:fldChar w:fldCharType="end"/>
            </w:r>
          </w:hyperlink>
        </w:p>
        <w:p w14:paraId="3B4D3AE1" w14:textId="0DEE6CCE" w:rsidR="00083848" w:rsidRDefault="00043E9C">
          <w:pPr>
            <w:pStyle w:val="TOC3"/>
            <w:rPr>
              <w:rFonts w:asciiTheme="minorHAnsi" w:eastAsiaTheme="minorEastAsia" w:hAnsiTheme="minorHAnsi" w:cstheme="minorBidi"/>
              <w:noProof/>
              <w:sz w:val="22"/>
              <w:szCs w:val="22"/>
              <w:lang w:eastAsia="en-GB"/>
            </w:rPr>
          </w:pPr>
          <w:hyperlink w:anchor="_Toc57281133" w:history="1">
            <w:r w:rsidR="00D84420" w:rsidRPr="00631D94">
              <w:rPr>
                <w:rStyle w:val="Hyperlink"/>
                <w:noProof/>
              </w:rPr>
              <w:t>1.2 Policy Statement</w:t>
            </w:r>
            <w:r w:rsidR="00D84420">
              <w:rPr>
                <w:noProof/>
                <w:webHidden/>
              </w:rPr>
              <w:tab/>
            </w:r>
            <w:r w:rsidR="00D84420">
              <w:rPr>
                <w:noProof/>
                <w:webHidden/>
              </w:rPr>
              <w:tab/>
            </w:r>
            <w:r w:rsidR="00083848">
              <w:rPr>
                <w:noProof/>
                <w:webHidden/>
              </w:rPr>
              <w:fldChar w:fldCharType="begin"/>
            </w:r>
            <w:r w:rsidR="00083848">
              <w:rPr>
                <w:noProof/>
                <w:webHidden/>
              </w:rPr>
              <w:instrText xml:space="preserve"> PAGEREF _Toc57281133 \h </w:instrText>
            </w:r>
            <w:r w:rsidR="00083848">
              <w:rPr>
                <w:noProof/>
                <w:webHidden/>
              </w:rPr>
            </w:r>
            <w:r w:rsidR="00083848">
              <w:rPr>
                <w:noProof/>
                <w:webHidden/>
              </w:rPr>
              <w:fldChar w:fldCharType="separate"/>
            </w:r>
            <w:r w:rsidR="00D84420">
              <w:rPr>
                <w:noProof/>
                <w:webHidden/>
              </w:rPr>
              <w:t>54</w:t>
            </w:r>
            <w:r w:rsidR="00083848">
              <w:rPr>
                <w:noProof/>
                <w:webHidden/>
              </w:rPr>
              <w:fldChar w:fldCharType="end"/>
            </w:r>
          </w:hyperlink>
        </w:p>
        <w:p w14:paraId="1CD89784" w14:textId="6B3B187F" w:rsidR="00083848" w:rsidRDefault="00043E9C">
          <w:pPr>
            <w:pStyle w:val="TOC3"/>
            <w:rPr>
              <w:rFonts w:asciiTheme="minorHAnsi" w:eastAsiaTheme="minorEastAsia" w:hAnsiTheme="minorHAnsi" w:cstheme="minorBidi"/>
              <w:noProof/>
              <w:sz w:val="22"/>
              <w:szCs w:val="22"/>
              <w:lang w:eastAsia="en-GB"/>
            </w:rPr>
          </w:pPr>
          <w:hyperlink w:anchor="_Toc57281134" w:history="1">
            <w:r w:rsidR="00D84420" w:rsidRPr="00631D94">
              <w:rPr>
                <w:rStyle w:val="Hyperlink"/>
                <w:noProof/>
              </w:rPr>
              <w:t>1.3 Policy Implementation</w:t>
            </w:r>
            <w:r w:rsidR="00D84420">
              <w:rPr>
                <w:noProof/>
                <w:webHidden/>
              </w:rPr>
              <w:tab/>
            </w:r>
            <w:r w:rsidR="00D84420">
              <w:rPr>
                <w:noProof/>
                <w:webHidden/>
              </w:rPr>
              <w:tab/>
            </w:r>
            <w:r w:rsidR="00083848">
              <w:rPr>
                <w:noProof/>
                <w:webHidden/>
              </w:rPr>
              <w:fldChar w:fldCharType="begin"/>
            </w:r>
            <w:r w:rsidR="00083848">
              <w:rPr>
                <w:noProof/>
                <w:webHidden/>
              </w:rPr>
              <w:instrText xml:space="preserve"> PAGEREF _Toc57281134 \h </w:instrText>
            </w:r>
            <w:r w:rsidR="00083848">
              <w:rPr>
                <w:noProof/>
                <w:webHidden/>
              </w:rPr>
            </w:r>
            <w:r w:rsidR="00083848">
              <w:rPr>
                <w:noProof/>
                <w:webHidden/>
              </w:rPr>
              <w:fldChar w:fldCharType="separate"/>
            </w:r>
            <w:r w:rsidR="00D84420">
              <w:rPr>
                <w:noProof/>
                <w:webHidden/>
              </w:rPr>
              <w:t>54</w:t>
            </w:r>
            <w:r w:rsidR="00083848">
              <w:rPr>
                <w:noProof/>
                <w:webHidden/>
              </w:rPr>
              <w:fldChar w:fldCharType="end"/>
            </w:r>
          </w:hyperlink>
        </w:p>
        <w:p w14:paraId="3C396B42" w14:textId="77777777" w:rsidR="00083848" w:rsidRDefault="00043E9C">
          <w:pPr>
            <w:pStyle w:val="TOC1"/>
            <w:rPr>
              <w:rFonts w:eastAsiaTheme="minorEastAsia"/>
              <w:noProof/>
              <w:lang w:eastAsia="en-GB"/>
            </w:rPr>
          </w:pPr>
          <w:hyperlink w:anchor="_Toc57281135" w:history="1">
            <w:r w:rsidR="00083848" w:rsidRPr="00631D94">
              <w:rPr>
                <w:rStyle w:val="Hyperlink"/>
                <w:rFonts w:cstheme="majorHAnsi"/>
                <w:noProof/>
              </w:rPr>
              <w:t>Appendix C – Project Information</w:t>
            </w:r>
            <w:r w:rsidR="00083848">
              <w:rPr>
                <w:noProof/>
                <w:webHidden/>
              </w:rPr>
              <w:tab/>
            </w:r>
            <w:r w:rsidR="00083848">
              <w:rPr>
                <w:noProof/>
                <w:webHidden/>
              </w:rPr>
              <w:fldChar w:fldCharType="begin"/>
            </w:r>
            <w:r w:rsidR="00083848">
              <w:rPr>
                <w:noProof/>
                <w:webHidden/>
              </w:rPr>
              <w:instrText xml:space="preserve"> PAGEREF _Toc57281135 \h </w:instrText>
            </w:r>
            <w:r w:rsidR="00083848">
              <w:rPr>
                <w:noProof/>
                <w:webHidden/>
              </w:rPr>
            </w:r>
            <w:r w:rsidR="00083848">
              <w:rPr>
                <w:noProof/>
                <w:webHidden/>
              </w:rPr>
              <w:fldChar w:fldCharType="separate"/>
            </w:r>
            <w:r w:rsidR="00083848">
              <w:rPr>
                <w:noProof/>
                <w:webHidden/>
              </w:rPr>
              <w:t>56</w:t>
            </w:r>
            <w:r w:rsidR="00083848">
              <w:rPr>
                <w:noProof/>
                <w:webHidden/>
              </w:rPr>
              <w:fldChar w:fldCharType="end"/>
            </w:r>
          </w:hyperlink>
        </w:p>
        <w:p w14:paraId="01D4A7AF" w14:textId="77777777" w:rsidR="00083848" w:rsidRDefault="00043E9C">
          <w:pPr>
            <w:pStyle w:val="TOC1"/>
            <w:rPr>
              <w:rFonts w:eastAsiaTheme="minorEastAsia"/>
              <w:noProof/>
              <w:lang w:eastAsia="en-GB"/>
            </w:rPr>
          </w:pPr>
          <w:hyperlink w:anchor="_Toc57281136" w:history="1">
            <w:r w:rsidR="00083848" w:rsidRPr="00631D94">
              <w:rPr>
                <w:rStyle w:val="Hyperlink"/>
                <w:rFonts w:cstheme="majorHAnsi"/>
                <w:noProof/>
              </w:rPr>
              <w:t>Appendix D- Key Schedule Sheet</w:t>
            </w:r>
            <w:r w:rsidR="00083848">
              <w:rPr>
                <w:noProof/>
                <w:webHidden/>
              </w:rPr>
              <w:tab/>
            </w:r>
            <w:r w:rsidR="00083848">
              <w:rPr>
                <w:noProof/>
                <w:webHidden/>
              </w:rPr>
              <w:fldChar w:fldCharType="begin"/>
            </w:r>
            <w:r w:rsidR="00083848">
              <w:rPr>
                <w:noProof/>
                <w:webHidden/>
              </w:rPr>
              <w:instrText xml:space="preserve"> PAGEREF _Toc57281136 \h </w:instrText>
            </w:r>
            <w:r w:rsidR="00083848">
              <w:rPr>
                <w:noProof/>
                <w:webHidden/>
              </w:rPr>
            </w:r>
            <w:r w:rsidR="00083848">
              <w:rPr>
                <w:noProof/>
                <w:webHidden/>
              </w:rPr>
              <w:fldChar w:fldCharType="separate"/>
            </w:r>
            <w:r w:rsidR="00083848">
              <w:rPr>
                <w:noProof/>
                <w:webHidden/>
              </w:rPr>
              <w:t>65</w:t>
            </w:r>
            <w:r w:rsidR="00083848">
              <w:rPr>
                <w:noProof/>
                <w:webHidden/>
              </w:rPr>
              <w:fldChar w:fldCharType="end"/>
            </w:r>
          </w:hyperlink>
        </w:p>
        <w:p w14:paraId="56319CD8" w14:textId="77777777" w:rsidR="00083848" w:rsidRDefault="00043E9C">
          <w:pPr>
            <w:pStyle w:val="TOC1"/>
            <w:rPr>
              <w:rFonts w:eastAsiaTheme="minorEastAsia"/>
              <w:noProof/>
              <w:lang w:eastAsia="en-GB"/>
            </w:rPr>
          </w:pPr>
          <w:hyperlink w:anchor="_Toc57281137" w:history="1">
            <w:r w:rsidR="00083848" w:rsidRPr="00631D94">
              <w:rPr>
                <w:rStyle w:val="Hyperlink"/>
                <w:rFonts w:cstheme="minorHAnsi"/>
                <w:noProof/>
              </w:rPr>
              <w:t xml:space="preserve">Communal Key Schedule </w:t>
            </w:r>
            <w:r w:rsidR="00083848" w:rsidRPr="00631D94">
              <w:rPr>
                <w:rStyle w:val="Hyperlink"/>
                <w:rFonts w:cstheme="minorHAnsi"/>
                <w:b/>
                <w:noProof/>
              </w:rPr>
              <w:t>(all blocks should have 2 sets of landlord supply keys)</w:t>
            </w:r>
            <w:r w:rsidR="00083848">
              <w:rPr>
                <w:noProof/>
                <w:webHidden/>
              </w:rPr>
              <w:tab/>
            </w:r>
            <w:r w:rsidR="00083848">
              <w:rPr>
                <w:noProof/>
                <w:webHidden/>
              </w:rPr>
              <w:fldChar w:fldCharType="begin"/>
            </w:r>
            <w:r w:rsidR="00083848">
              <w:rPr>
                <w:noProof/>
                <w:webHidden/>
              </w:rPr>
              <w:instrText xml:space="preserve"> PAGEREF _Toc57281137 \h </w:instrText>
            </w:r>
            <w:r w:rsidR="00083848">
              <w:rPr>
                <w:noProof/>
                <w:webHidden/>
              </w:rPr>
            </w:r>
            <w:r w:rsidR="00083848">
              <w:rPr>
                <w:noProof/>
                <w:webHidden/>
              </w:rPr>
              <w:fldChar w:fldCharType="separate"/>
            </w:r>
            <w:r w:rsidR="00083848">
              <w:rPr>
                <w:noProof/>
                <w:webHidden/>
              </w:rPr>
              <w:t>65</w:t>
            </w:r>
            <w:r w:rsidR="00083848">
              <w:rPr>
                <w:noProof/>
                <w:webHidden/>
              </w:rPr>
              <w:fldChar w:fldCharType="end"/>
            </w:r>
          </w:hyperlink>
        </w:p>
        <w:p w14:paraId="485AF41F" w14:textId="3A394AB6" w:rsidR="00083848" w:rsidRDefault="00043E9C">
          <w:pPr>
            <w:pStyle w:val="TOC3"/>
            <w:rPr>
              <w:rFonts w:asciiTheme="minorHAnsi" w:eastAsiaTheme="minorEastAsia" w:hAnsiTheme="minorHAnsi" w:cstheme="minorBidi"/>
              <w:noProof/>
              <w:sz w:val="22"/>
              <w:szCs w:val="22"/>
              <w:lang w:eastAsia="en-GB"/>
            </w:rPr>
          </w:pPr>
          <w:hyperlink w:anchor="_Toc57281138" w:history="1">
            <w:r w:rsidR="00083848" w:rsidRPr="00631D94">
              <w:rPr>
                <w:rStyle w:val="Hyperlink"/>
                <w:rFonts w:cstheme="minorHAnsi"/>
                <w:noProof/>
              </w:rPr>
              <w:t>Landlords/Communal Supply Details (please add lines if more than one meter)</w:t>
            </w:r>
            <w:r w:rsidR="00083848">
              <w:rPr>
                <w:noProof/>
                <w:webHidden/>
              </w:rPr>
              <w:tab/>
            </w:r>
            <w:r w:rsidR="00D84420">
              <w:rPr>
                <w:noProof/>
                <w:webHidden/>
              </w:rPr>
              <w:tab/>
            </w:r>
            <w:r w:rsidR="00083848">
              <w:rPr>
                <w:noProof/>
                <w:webHidden/>
              </w:rPr>
              <w:fldChar w:fldCharType="begin"/>
            </w:r>
            <w:r w:rsidR="00083848">
              <w:rPr>
                <w:noProof/>
                <w:webHidden/>
              </w:rPr>
              <w:instrText xml:space="preserve"> PAGEREF _Toc57281138 \h </w:instrText>
            </w:r>
            <w:r w:rsidR="00083848">
              <w:rPr>
                <w:noProof/>
                <w:webHidden/>
              </w:rPr>
            </w:r>
            <w:r w:rsidR="00083848">
              <w:rPr>
                <w:noProof/>
                <w:webHidden/>
              </w:rPr>
              <w:fldChar w:fldCharType="separate"/>
            </w:r>
            <w:r w:rsidR="00083848">
              <w:rPr>
                <w:noProof/>
                <w:webHidden/>
              </w:rPr>
              <w:t>65</w:t>
            </w:r>
            <w:r w:rsidR="00083848">
              <w:rPr>
                <w:noProof/>
                <w:webHidden/>
              </w:rPr>
              <w:fldChar w:fldCharType="end"/>
            </w:r>
          </w:hyperlink>
        </w:p>
        <w:p w14:paraId="64541816" w14:textId="77777777" w:rsidR="00083848" w:rsidRDefault="00043E9C">
          <w:pPr>
            <w:pStyle w:val="TOC1"/>
            <w:rPr>
              <w:rFonts w:eastAsiaTheme="minorEastAsia"/>
              <w:noProof/>
              <w:lang w:eastAsia="en-GB"/>
            </w:rPr>
          </w:pPr>
          <w:hyperlink w:anchor="_Toc57281139" w:history="1">
            <w:r w:rsidR="00083848" w:rsidRPr="00631D94">
              <w:rPr>
                <w:rStyle w:val="Hyperlink"/>
                <w:rFonts w:cstheme="majorHAnsi"/>
                <w:noProof/>
              </w:rPr>
              <w:t>Appendix E – Property Terrier Template</w:t>
            </w:r>
            <w:r w:rsidR="00083848">
              <w:rPr>
                <w:noProof/>
                <w:webHidden/>
              </w:rPr>
              <w:tab/>
            </w:r>
            <w:r w:rsidR="00083848">
              <w:rPr>
                <w:noProof/>
                <w:webHidden/>
              </w:rPr>
              <w:fldChar w:fldCharType="begin"/>
            </w:r>
            <w:r w:rsidR="00083848">
              <w:rPr>
                <w:noProof/>
                <w:webHidden/>
              </w:rPr>
              <w:instrText xml:space="preserve"> PAGEREF _Toc57281139 \h </w:instrText>
            </w:r>
            <w:r w:rsidR="00083848">
              <w:rPr>
                <w:noProof/>
                <w:webHidden/>
              </w:rPr>
            </w:r>
            <w:r w:rsidR="00083848">
              <w:rPr>
                <w:noProof/>
                <w:webHidden/>
              </w:rPr>
              <w:fldChar w:fldCharType="separate"/>
            </w:r>
            <w:r w:rsidR="00083848">
              <w:rPr>
                <w:noProof/>
                <w:webHidden/>
              </w:rPr>
              <w:t>68</w:t>
            </w:r>
            <w:r w:rsidR="00083848">
              <w:rPr>
                <w:noProof/>
                <w:webHidden/>
              </w:rPr>
              <w:fldChar w:fldCharType="end"/>
            </w:r>
          </w:hyperlink>
        </w:p>
        <w:p w14:paraId="092CE122" w14:textId="77777777" w:rsidR="00083848" w:rsidRDefault="00043E9C">
          <w:pPr>
            <w:pStyle w:val="TOC1"/>
            <w:rPr>
              <w:rFonts w:eastAsiaTheme="minorEastAsia"/>
              <w:noProof/>
              <w:lang w:eastAsia="en-GB"/>
            </w:rPr>
          </w:pPr>
          <w:hyperlink w:anchor="_Toc57281140" w:history="1">
            <w:r w:rsidR="00083848" w:rsidRPr="00631D94">
              <w:rPr>
                <w:rStyle w:val="Hyperlink"/>
                <w:rFonts w:cstheme="majorHAnsi"/>
                <w:noProof/>
              </w:rPr>
              <w:t>Appendix F – Building Lifecycle Data Return</w:t>
            </w:r>
            <w:r w:rsidR="00083848">
              <w:rPr>
                <w:noProof/>
                <w:webHidden/>
              </w:rPr>
              <w:tab/>
            </w:r>
            <w:r w:rsidR="00083848">
              <w:rPr>
                <w:noProof/>
                <w:webHidden/>
              </w:rPr>
              <w:fldChar w:fldCharType="begin"/>
            </w:r>
            <w:r w:rsidR="00083848">
              <w:rPr>
                <w:noProof/>
                <w:webHidden/>
              </w:rPr>
              <w:instrText xml:space="preserve"> PAGEREF _Toc57281140 \h </w:instrText>
            </w:r>
            <w:r w:rsidR="00083848">
              <w:rPr>
                <w:noProof/>
                <w:webHidden/>
              </w:rPr>
            </w:r>
            <w:r w:rsidR="00083848">
              <w:rPr>
                <w:noProof/>
                <w:webHidden/>
              </w:rPr>
              <w:fldChar w:fldCharType="separate"/>
            </w:r>
            <w:r w:rsidR="00083848">
              <w:rPr>
                <w:noProof/>
                <w:webHidden/>
              </w:rPr>
              <w:t>69</w:t>
            </w:r>
            <w:r w:rsidR="00083848">
              <w:rPr>
                <w:noProof/>
                <w:webHidden/>
              </w:rPr>
              <w:fldChar w:fldCharType="end"/>
            </w:r>
          </w:hyperlink>
        </w:p>
        <w:p w14:paraId="19C5805D" w14:textId="77777777" w:rsidR="00083848" w:rsidRDefault="00043E9C">
          <w:pPr>
            <w:pStyle w:val="TOC1"/>
            <w:rPr>
              <w:rFonts w:eastAsiaTheme="minorEastAsia"/>
              <w:noProof/>
              <w:lang w:eastAsia="en-GB"/>
            </w:rPr>
          </w:pPr>
          <w:hyperlink w:anchor="_Toc57281141" w:history="1">
            <w:r w:rsidR="00083848" w:rsidRPr="00631D94">
              <w:rPr>
                <w:rStyle w:val="Hyperlink"/>
                <w:rFonts w:cstheme="majorHAnsi"/>
                <w:noProof/>
              </w:rPr>
              <w:t>Appendix G - Asset Hierarchy</w:t>
            </w:r>
            <w:r w:rsidR="00083848">
              <w:rPr>
                <w:noProof/>
                <w:webHidden/>
              </w:rPr>
              <w:tab/>
            </w:r>
            <w:r w:rsidR="00083848">
              <w:rPr>
                <w:noProof/>
                <w:webHidden/>
              </w:rPr>
              <w:fldChar w:fldCharType="begin"/>
            </w:r>
            <w:r w:rsidR="00083848">
              <w:rPr>
                <w:noProof/>
                <w:webHidden/>
              </w:rPr>
              <w:instrText xml:space="preserve"> PAGEREF _Toc57281141 \h </w:instrText>
            </w:r>
            <w:r w:rsidR="00083848">
              <w:rPr>
                <w:noProof/>
                <w:webHidden/>
              </w:rPr>
            </w:r>
            <w:r w:rsidR="00083848">
              <w:rPr>
                <w:noProof/>
                <w:webHidden/>
              </w:rPr>
              <w:fldChar w:fldCharType="separate"/>
            </w:r>
            <w:r w:rsidR="00083848">
              <w:rPr>
                <w:noProof/>
                <w:webHidden/>
              </w:rPr>
              <w:t>74</w:t>
            </w:r>
            <w:r w:rsidR="00083848">
              <w:rPr>
                <w:noProof/>
                <w:webHidden/>
              </w:rPr>
              <w:fldChar w:fldCharType="end"/>
            </w:r>
          </w:hyperlink>
        </w:p>
        <w:p w14:paraId="48DA2D4D" w14:textId="77777777" w:rsidR="00083848" w:rsidRDefault="00043E9C">
          <w:pPr>
            <w:pStyle w:val="TOC1"/>
            <w:rPr>
              <w:rFonts w:eastAsiaTheme="minorEastAsia"/>
              <w:noProof/>
              <w:lang w:eastAsia="en-GB"/>
            </w:rPr>
          </w:pPr>
          <w:hyperlink w:anchor="_Toc57281142" w:history="1">
            <w:r w:rsidR="00083848" w:rsidRPr="00631D94">
              <w:rPr>
                <w:rStyle w:val="Hyperlink"/>
                <w:rFonts w:cstheme="majorHAnsi"/>
                <w:noProof/>
              </w:rPr>
              <w:t>Appendix H - COBie Requirements</w:t>
            </w:r>
            <w:r w:rsidR="00083848">
              <w:rPr>
                <w:noProof/>
                <w:webHidden/>
              </w:rPr>
              <w:tab/>
            </w:r>
            <w:r w:rsidR="00083848">
              <w:rPr>
                <w:noProof/>
                <w:webHidden/>
              </w:rPr>
              <w:fldChar w:fldCharType="begin"/>
            </w:r>
            <w:r w:rsidR="00083848">
              <w:rPr>
                <w:noProof/>
                <w:webHidden/>
              </w:rPr>
              <w:instrText xml:space="preserve"> PAGEREF _Toc57281142 \h </w:instrText>
            </w:r>
            <w:r w:rsidR="00083848">
              <w:rPr>
                <w:noProof/>
                <w:webHidden/>
              </w:rPr>
            </w:r>
            <w:r w:rsidR="00083848">
              <w:rPr>
                <w:noProof/>
                <w:webHidden/>
              </w:rPr>
              <w:fldChar w:fldCharType="separate"/>
            </w:r>
            <w:r w:rsidR="00083848">
              <w:rPr>
                <w:noProof/>
                <w:webHidden/>
              </w:rPr>
              <w:t>75</w:t>
            </w:r>
            <w:r w:rsidR="00083848">
              <w:rPr>
                <w:noProof/>
                <w:webHidden/>
              </w:rPr>
              <w:fldChar w:fldCharType="end"/>
            </w:r>
          </w:hyperlink>
        </w:p>
        <w:p w14:paraId="7508C1AE" w14:textId="77777777" w:rsidR="00083848" w:rsidRDefault="00043E9C">
          <w:pPr>
            <w:pStyle w:val="TOC1"/>
            <w:rPr>
              <w:rFonts w:eastAsiaTheme="minorEastAsia"/>
              <w:noProof/>
              <w:lang w:eastAsia="en-GB"/>
            </w:rPr>
          </w:pPr>
          <w:hyperlink w:anchor="_Toc57281143" w:history="1">
            <w:r w:rsidR="00083848" w:rsidRPr="00631D94">
              <w:rPr>
                <w:rStyle w:val="Hyperlink"/>
                <w:rFonts w:cstheme="majorHAnsi"/>
                <w:noProof/>
              </w:rPr>
              <w:t>Appendix G - CAD Standards Checklist</w:t>
            </w:r>
            <w:r w:rsidR="00083848">
              <w:rPr>
                <w:noProof/>
                <w:webHidden/>
              </w:rPr>
              <w:tab/>
            </w:r>
            <w:r w:rsidR="00083848">
              <w:rPr>
                <w:noProof/>
                <w:webHidden/>
              </w:rPr>
              <w:fldChar w:fldCharType="begin"/>
            </w:r>
            <w:r w:rsidR="00083848">
              <w:rPr>
                <w:noProof/>
                <w:webHidden/>
              </w:rPr>
              <w:instrText xml:space="preserve"> PAGEREF _Toc57281143 \h </w:instrText>
            </w:r>
            <w:r w:rsidR="00083848">
              <w:rPr>
                <w:noProof/>
                <w:webHidden/>
              </w:rPr>
            </w:r>
            <w:r w:rsidR="00083848">
              <w:rPr>
                <w:noProof/>
                <w:webHidden/>
              </w:rPr>
              <w:fldChar w:fldCharType="separate"/>
            </w:r>
            <w:r w:rsidR="00083848">
              <w:rPr>
                <w:noProof/>
                <w:webHidden/>
              </w:rPr>
              <w:t>81</w:t>
            </w:r>
            <w:r w:rsidR="00083848">
              <w:rPr>
                <w:noProof/>
                <w:webHidden/>
              </w:rPr>
              <w:fldChar w:fldCharType="end"/>
            </w:r>
          </w:hyperlink>
        </w:p>
        <w:p w14:paraId="6BFB20D3" w14:textId="77777777" w:rsidR="00083848" w:rsidRDefault="00043E9C">
          <w:pPr>
            <w:pStyle w:val="TOC1"/>
            <w:rPr>
              <w:rFonts w:eastAsiaTheme="minorEastAsia"/>
              <w:noProof/>
              <w:lang w:eastAsia="en-GB"/>
            </w:rPr>
          </w:pPr>
          <w:hyperlink w:anchor="_Toc57281144" w:history="1">
            <w:r w:rsidR="00083848" w:rsidRPr="00631D94">
              <w:rPr>
                <w:rStyle w:val="Hyperlink"/>
                <w:rFonts w:cstheme="majorHAnsi"/>
                <w:noProof/>
              </w:rPr>
              <w:t>Appendix H - CAD Standards - Declaration of Compliance</w:t>
            </w:r>
            <w:r w:rsidR="00083848">
              <w:rPr>
                <w:noProof/>
                <w:webHidden/>
              </w:rPr>
              <w:tab/>
            </w:r>
            <w:r w:rsidR="00083848">
              <w:rPr>
                <w:noProof/>
                <w:webHidden/>
              </w:rPr>
              <w:fldChar w:fldCharType="begin"/>
            </w:r>
            <w:r w:rsidR="00083848">
              <w:rPr>
                <w:noProof/>
                <w:webHidden/>
              </w:rPr>
              <w:instrText xml:space="preserve"> PAGEREF _Toc57281144 \h </w:instrText>
            </w:r>
            <w:r w:rsidR="00083848">
              <w:rPr>
                <w:noProof/>
                <w:webHidden/>
              </w:rPr>
            </w:r>
            <w:r w:rsidR="00083848">
              <w:rPr>
                <w:noProof/>
                <w:webHidden/>
              </w:rPr>
              <w:fldChar w:fldCharType="separate"/>
            </w:r>
            <w:r w:rsidR="00083848">
              <w:rPr>
                <w:noProof/>
                <w:webHidden/>
              </w:rPr>
              <w:t>81</w:t>
            </w:r>
            <w:r w:rsidR="00083848">
              <w:rPr>
                <w:noProof/>
                <w:webHidden/>
              </w:rPr>
              <w:fldChar w:fldCharType="end"/>
            </w:r>
          </w:hyperlink>
        </w:p>
        <w:p w14:paraId="1C273F28" w14:textId="77777777" w:rsidR="00083848" w:rsidRDefault="00043E9C">
          <w:pPr>
            <w:pStyle w:val="TOC1"/>
            <w:rPr>
              <w:rFonts w:eastAsiaTheme="minorEastAsia"/>
              <w:noProof/>
              <w:lang w:eastAsia="en-GB"/>
            </w:rPr>
          </w:pPr>
          <w:hyperlink w:anchor="_Toc57281145" w:history="1">
            <w:r w:rsidR="00083848" w:rsidRPr="00631D94">
              <w:rPr>
                <w:rStyle w:val="Hyperlink"/>
                <w:rFonts w:cstheme="majorHAnsi"/>
                <w:noProof/>
              </w:rPr>
              <w:t>Appendix I - Asset Information Requirements – Declaration of Requirements</w:t>
            </w:r>
            <w:r w:rsidR="00083848">
              <w:rPr>
                <w:noProof/>
                <w:webHidden/>
              </w:rPr>
              <w:tab/>
            </w:r>
            <w:r w:rsidR="00083848">
              <w:rPr>
                <w:noProof/>
                <w:webHidden/>
              </w:rPr>
              <w:fldChar w:fldCharType="begin"/>
            </w:r>
            <w:r w:rsidR="00083848">
              <w:rPr>
                <w:noProof/>
                <w:webHidden/>
              </w:rPr>
              <w:instrText xml:space="preserve"> PAGEREF _Toc57281145 \h </w:instrText>
            </w:r>
            <w:r w:rsidR="00083848">
              <w:rPr>
                <w:noProof/>
                <w:webHidden/>
              </w:rPr>
            </w:r>
            <w:r w:rsidR="00083848">
              <w:rPr>
                <w:noProof/>
                <w:webHidden/>
              </w:rPr>
              <w:fldChar w:fldCharType="separate"/>
            </w:r>
            <w:r w:rsidR="00083848">
              <w:rPr>
                <w:noProof/>
                <w:webHidden/>
              </w:rPr>
              <w:t>83</w:t>
            </w:r>
            <w:r w:rsidR="00083848">
              <w:rPr>
                <w:noProof/>
                <w:webHidden/>
              </w:rPr>
              <w:fldChar w:fldCharType="end"/>
            </w:r>
          </w:hyperlink>
        </w:p>
        <w:p w14:paraId="28AEA8CA" w14:textId="0BC71076" w:rsidR="00454D5C" w:rsidRPr="00A018A6" w:rsidRDefault="00454D5C">
          <w:pPr>
            <w:rPr>
              <w:rFonts w:asciiTheme="majorHAnsi" w:hAnsiTheme="majorHAnsi" w:cstheme="majorHAnsi"/>
            </w:rPr>
          </w:pPr>
          <w:r w:rsidRPr="00A018A6">
            <w:rPr>
              <w:rFonts w:asciiTheme="majorHAnsi" w:hAnsiTheme="majorHAnsi" w:cstheme="majorHAnsi"/>
              <w:b/>
              <w:bCs/>
              <w:noProof/>
            </w:rPr>
            <w:fldChar w:fldCharType="end"/>
          </w:r>
        </w:p>
      </w:sdtContent>
    </w:sdt>
    <w:p w14:paraId="4F8E1D41" w14:textId="77777777" w:rsidR="00454D5C" w:rsidRPr="00A018A6" w:rsidRDefault="00454D5C">
      <w:pPr>
        <w:rPr>
          <w:rFonts w:asciiTheme="majorHAnsi" w:hAnsiTheme="majorHAnsi" w:cstheme="majorHAnsi"/>
        </w:rPr>
      </w:pPr>
      <w:r w:rsidRPr="00A018A6">
        <w:rPr>
          <w:rFonts w:asciiTheme="majorHAnsi" w:hAnsiTheme="majorHAnsi" w:cstheme="majorHAnsi"/>
        </w:rPr>
        <w:br w:type="page"/>
      </w:r>
    </w:p>
    <w:p w14:paraId="1A053895" w14:textId="77777777" w:rsidR="001E49BC" w:rsidRPr="00A018A6" w:rsidRDefault="00454D5C" w:rsidP="00454D5C">
      <w:pPr>
        <w:pStyle w:val="Heading1"/>
        <w:rPr>
          <w:rFonts w:cstheme="majorHAnsi"/>
          <w:color w:val="auto"/>
        </w:rPr>
      </w:pPr>
      <w:bookmarkStart w:id="18" w:name="_Toc37760809"/>
      <w:bookmarkStart w:id="19" w:name="_Toc57281106"/>
      <w:r w:rsidRPr="00A018A6">
        <w:rPr>
          <w:rFonts w:cstheme="majorHAnsi"/>
          <w:color w:val="auto"/>
        </w:rPr>
        <w:lastRenderedPageBreak/>
        <w:t>Document Purpose</w:t>
      </w:r>
      <w:bookmarkEnd w:id="18"/>
      <w:bookmarkEnd w:id="19"/>
      <w:r w:rsidRPr="00A018A6">
        <w:rPr>
          <w:rFonts w:cstheme="majorHAnsi"/>
          <w:color w:val="auto"/>
        </w:rPr>
        <w:t xml:space="preserve"> </w:t>
      </w:r>
    </w:p>
    <w:p w14:paraId="55586A2B" w14:textId="77777777" w:rsidR="002122BE" w:rsidRPr="00A018A6" w:rsidRDefault="002122BE" w:rsidP="002122BE"/>
    <w:p w14:paraId="3BEDDCBF" w14:textId="0CF1D9CA" w:rsidR="002122BE" w:rsidRPr="00A018A6" w:rsidRDefault="002122BE" w:rsidP="002122BE">
      <w:r w:rsidRPr="00A018A6">
        <w:t xml:space="preserve">This document sets out the Asset Information Requirements (AIR) of </w:t>
      </w:r>
      <w:r w:rsidR="004373BB" w:rsidRPr="004373BB">
        <w:rPr>
          <w:rFonts w:asciiTheme="majorHAnsi" w:hAnsiTheme="majorHAnsi" w:cstheme="majorHAnsi"/>
          <w:highlight w:val="yellow"/>
        </w:rPr>
        <w:t>[INSERT COMPANY NAME]</w:t>
      </w:r>
      <w:r w:rsidRPr="00A018A6">
        <w:t xml:space="preserve">, in line </w:t>
      </w:r>
      <w:r w:rsidR="00C177B4" w:rsidRPr="00945315">
        <w:t xml:space="preserve">with </w:t>
      </w:r>
      <w:r w:rsidR="00A22A77">
        <w:t>the standards represented within the UK BIM Framework</w:t>
      </w:r>
      <w:r w:rsidR="001801E8">
        <w:t xml:space="preserve"> </w:t>
      </w:r>
      <w:r w:rsidR="00D77A78" w:rsidRPr="00D77A78">
        <w:t>https://www.ukbimframework.org/</w:t>
      </w:r>
      <w:r w:rsidR="00A22A77">
        <w:t>, specifically ISO 19650-3.</w:t>
      </w:r>
    </w:p>
    <w:p w14:paraId="6329ABD1" w14:textId="0F4FBDFA" w:rsidR="008953B7" w:rsidRDefault="002122BE" w:rsidP="002239DF">
      <w:r w:rsidRPr="00A018A6">
        <w:t xml:space="preserve"> </w:t>
      </w:r>
      <w:r w:rsidR="00DB58C2">
        <w:t>ISO19650</w:t>
      </w:r>
      <w:r w:rsidRPr="00A018A6">
        <w:t xml:space="preserve"> </w:t>
      </w:r>
      <w:r w:rsidR="002239DF" w:rsidRPr="002239DF">
        <w:t>defines AIR as 'information requirements in relation to the operation of an asset'</w:t>
      </w:r>
      <w:r w:rsidR="00A4378F">
        <w:t>.  The AIR sets out high level information requirements and</w:t>
      </w:r>
      <w:r w:rsidR="002239DF" w:rsidRPr="002239DF">
        <w:t xml:space="preserve"> an information requirement is defined as</w:t>
      </w:r>
      <w:r w:rsidR="00A4378F">
        <w:t xml:space="preserve"> the</w:t>
      </w:r>
      <w:r w:rsidR="002239DF" w:rsidRPr="002239DF">
        <w:t xml:space="preserve"> 'specification for what, when how and for whom information is to be produced’.</w:t>
      </w:r>
      <w:r w:rsidR="002239DF" w:rsidRPr="00A018A6">
        <w:t xml:space="preserve"> This</w:t>
      </w:r>
      <w:r w:rsidRPr="00A018A6">
        <w:t xml:space="preserve"> AIR guidance document sets out the requirements for information to meet the needs of </w:t>
      </w:r>
      <w:r w:rsidR="00E8399E" w:rsidRPr="004373BB">
        <w:rPr>
          <w:rFonts w:asciiTheme="majorHAnsi" w:hAnsiTheme="majorHAnsi" w:cstheme="majorHAnsi"/>
          <w:highlight w:val="yellow"/>
        </w:rPr>
        <w:t>[INSERT COMPANY NAME]</w:t>
      </w:r>
      <w:r w:rsidRPr="00A018A6">
        <w:t xml:space="preserve">. </w:t>
      </w:r>
      <w:r w:rsidR="009E5A4E">
        <w:t>The AIR is an internal facing resource and o</w:t>
      </w:r>
      <w:r w:rsidR="00427F44">
        <w:t xml:space="preserve">nce </w:t>
      </w:r>
      <w:r w:rsidR="00A4378F">
        <w:t xml:space="preserve">established </w:t>
      </w:r>
      <w:r w:rsidR="009E5A4E">
        <w:t>it</w:t>
      </w:r>
      <w:r w:rsidR="002239DF">
        <w:t xml:space="preserve"> </w:t>
      </w:r>
      <w:r w:rsidR="003060F3">
        <w:t>will be communicated</w:t>
      </w:r>
      <w:r w:rsidR="00A4378F">
        <w:t xml:space="preserve"> through</w:t>
      </w:r>
      <w:r w:rsidR="00427F44">
        <w:t xml:space="preserve"> the</w:t>
      </w:r>
      <w:r w:rsidR="008953B7">
        <w:t xml:space="preserve"> </w:t>
      </w:r>
      <w:r w:rsidR="00A4378F">
        <w:t>EIR</w:t>
      </w:r>
      <w:r w:rsidR="009E5A4E">
        <w:t xml:space="preserve"> (external facing resources)</w:t>
      </w:r>
      <w:r w:rsidR="00091820">
        <w:t xml:space="preserve"> </w:t>
      </w:r>
      <w:r w:rsidR="00427F44">
        <w:t>to</w:t>
      </w:r>
      <w:r w:rsidR="002239DF">
        <w:t xml:space="preserve"> enable the creation of an Asset Information Model (AIM). </w:t>
      </w:r>
      <w:r w:rsidR="008953B7">
        <w:t>The relationship between the different information requirements and the information models is as follows:</w:t>
      </w:r>
    </w:p>
    <w:p w14:paraId="47363944" w14:textId="2185810A" w:rsidR="008953B7" w:rsidRDefault="008953B7" w:rsidP="002239DF">
      <w:r w:rsidRPr="008953B7">
        <w:rPr>
          <w:noProof/>
          <w:lang w:eastAsia="en-GB"/>
        </w:rPr>
        <mc:AlternateContent>
          <mc:Choice Requires="wps">
            <w:drawing>
              <wp:anchor distT="0" distB="0" distL="114300" distR="114300" simplePos="0" relativeHeight="251651072" behindDoc="0" locked="0" layoutInCell="1" allowOverlap="1" wp14:anchorId="6D18B511" wp14:editId="67E73AA5">
                <wp:simplePos x="0" y="0"/>
                <wp:positionH relativeFrom="column">
                  <wp:posOffset>0</wp:posOffset>
                </wp:positionH>
                <wp:positionV relativeFrom="paragraph">
                  <wp:posOffset>3175</wp:posOffset>
                </wp:positionV>
                <wp:extent cx="1476375" cy="2451735"/>
                <wp:effectExtent l="0" t="0" r="28575" b="24765"/>
                <wp:wrapNone/>
                <wp:docPr id="23" name="Rectangle 23"/>
                <wp:cNvGraphicFramePr/>
                <a:graphic xmlns:a="http://schemas.openxmlformats.org/drawingml/2006/main">
                  <a:graphicData uri="http://schemas.microsoft.com/office/word/2010/wordprocessingShape">
                    <wps:wsp>
                      <wps:cNvSpPr/>
                      <wps:spPr>
                        <a:xfrm>
                          <a:off x="0" y="0"/>
                          <a:ext cx="1476375" cy="2451735"/>
                        </a:xfrm>
                        <a:prstGeom prst="rect">
                          <a:avLst/>
                        </a:prstGeom>
                        <a:solidFill>
                          <a:sysClr val="window" lastClr="FFFFFF"/>
                        </a:solidFill>
                        <a:ln w="12700" cap="flat" cmpd="sng" algn="ctr">
                          <a:solidFill>
                            <a:sysClr val="window" lastClr="FFFFFF">
                              <a:lumMod val="50000"/>
                            </a:sysClr>
                          </a:solidFill>
                          <a:prstDash val="solid"/>
                          <a:miter lim="800000"/>
                        </a:ln>
                        <a:effectLst/>
                      </wps:spPr>
                      <wps:txbx>
                        <w:txbxContent>
                          <w:p w14:paraId="02BC6E6E" w14:textId="77777777" w:rsidR="00336EE0" w:rsidRPr="00116E8E" w:rsidRDefault="00336EE0" w:rsidP="008953B7">
                            <w:pPr>
                              <w:rPr>
                                <w:b/>
                              </w:rPr>
                            </w:pPr>
                            <w:r w:rsidRPr="00116E8E">
                              <w:rPr>
                                <w:b/>
                              </w:rPr>
                              <w:t>Organisational Information Requirements (OIR)</w:t>
                            </w:r>
                          </w:p>
                          <w:p w14:paraId="11E52896" w14:textId="77777777" w:rsidR="00336EE0" w:rsidRDefault="00336EE0" w:rsidP="008953B7">
                            <w:r>
                              <w:t>Information requirements at an organisational level.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8B511" id="Rectangle 23" o:spid="_x0000_s1027" style="position:absolute;margin-left:0;margin-top:.25pt;width:116.25pt;height:193.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" fillcolor="window" strokecolor="#7f7f7f" strokeweight="1pt">
                <v:textbox>
                  <w:txbxContent>
                    <w:p w14:paraId="02BC6E6E" w14:textId="77777777" w:rsidR="00336EE0" w:rsidRPr="00116E8E" w:rsidRDefault="00336EE0" w:rsidP="008953B7">
                      <w:pPr>
                        <w:rPr>
                          <w:b/>
                        </w:rPr>
                      </w:pPr>
                      <w:r w:rsidRPr="00116E8E">
                        <w:rPr>
                          <w:b/>
                        </w:rPr>
                        <w:t>Organisational Information Requirements (OIR)</w:t>
                      </w:r>
                    </w:p>
                    <w:p w14:paraId="11E52896" w14:textId="77777777" w:rsidR="00336EE0" w:rsidRDefault="00336EE0" w:rsidP="008953B7">
                      <w:r>
                        <w:t>Information requirements at an organisational level.</w:t>
                      </w:r>
                    </w:p>
                  </w:txbxContent>
                </v:textbox>
              </v:rect>
            </w:pict>
          </mc:Fallback>
        </mc:AlternateContent>
      </w:r>
      <w:r w:rsidRPr="008953B7">
        <w:rPr>
          <w:noProof/>
          <w:lang w:eastAsia="en-GB"/>
        </w:rPr>
        <mc:AlternateContent>
          <mc:Choice Requires="wps">
            <w:drawing>
              <wp:anchor distT="0" distB="0" distL="114300" distR="114300" simplePos="0" relativeHeight="251656192" behindDoc="0" locked="0" layoutInCell="1" allowOverlap="1" wp14:anchorId="2CC1B451" wp14:editId="1E2F623E">
                <wp:simplePos x="0" y="0"/>
                <wp:positionH relativeFrom="margin">
                  <wp:posOffset>1567815</wp:posOffset>
                </wp:positionH>
                <wp:positionV relativeFrom="paragraph">
                  <wp:posOffset>13970</wp:posOffset>
                </wp:positionV>
                <wp:extent cx="2517140" cy="1149334"/>
                <wp:effectExtent l="0" t="0" r="16510" b="13335"/>
                <wp:wrapNone/>
                <wp:docPr id="25" name="Rectangle 25"/>
                <wp:cNvGraphicFramePr/>
                <a:graphic xmlns:a="http://schemas.openxmlformats.org/drawingml/2006/main">
                  <a:graphicData uri="http://schemas.microsoft.com/office/word/2010/wordprocessingShape">
                    <wps:wsp>
                      <wps:cNvSpPr/>
                      <wps:spPr>
                        <a:xfrm>
                          <a:off x="0" y="0"/>
                          <a:ext cx="2517140" cy="1149334"/>
                        </a:xfrm>
                        <a:prstGeom prst="rect">
                          <a:avLst/>
                        </a:prstGeom>
                        <a:solidFill>
                          <a:sysClr val="window" lastClr="FFFFFF"/>
                        </a:solidFill>
                        <a:ln w="12700" cap="flat" cmpd="sng" algn="ctr">
                          <a:solidFill>
                            <a:sysClr val="window" lastClr="FFFFFF">
                              <a:lumMod val="50000"/>
                            </a:sysClr>
                          </a:solidFill>
                          <a:prstDash val="solid"/>
                          <a:miter lim="800000"/>
                        </a:ln>
                        <a:effectLst/>
                      </wps:spPr>
                      <wps:txbx>
                        <w:txbxContent>
                          <w:p w14:paraId="1F52C5EF" w14:textId="77777777" w:rsidR="00336EE0" w:rsidRPr="002122BE" w:rsidRDefault="00336EE0" w:rsidP="008953B7">
                            <w:pPr>
                              <w:rPr>
                                <w:b/>
                              </w:rPr>
                            </w:pPr>
                            <w:r w:rsidRPr="002122BE">
                              <w:rPr>
                                <w:b/>
                              </w:rPr>
                              <w:t xml:space="preserve">Asset Information Requirements (AIR) </w:t>
                            </w:r>
                          </w:p>
                          <w:p w14:paraId="1DF9F67B" w14:textId="061780A4" w:rsidR="00336EE0" w:rsidRDefault="00336EE0" w:rsidP="008953B7">
                            <w:r>
                              <w:t>A</w:t>
                            </w:r>
                            <w:r w:rsidRPr="004B5C76">
                              <w:t xml:space="preserve">IR focuses on information that the Appointing Party requires at key decision points during </w:t>
                            </w:r>
                            <w:r>
                              <w:t>the operation and maintenance of an asset</w:t>
                            </w:r>
                          </w:p>
                          <w:p w14:paraId="45801839" w14:textId="201B7423" w:rsidR="00336EE0" w:rsidRDefault="00336EE0" w:rsidP="008953B7">
                            <w:r>
                              <w:t>assets.</w:t>
                            </w:r>
                          </w:p>
                          <w:p w14:paraId="5E2E1799" w14:textId="77777777" w:rsidR="00336EE0" w:rsidRDefault="00336EE0" w:rsidP="008953B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C1B451" id="Rectangle 25" o:spid="_x0000_s1028" style="position:absolute;margin-left:123.45pt;margin-top:1.1pt;width:198.2pt;height:90.5pt;z-index:2516561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" fillcolor="window" strokecolor="#7f7f7f" strokeweight="1pt">
                <v:textbox>
                  <w:txbxContent>
                    <w:p w14:paraId="1F52C5EF" w14:textId="77777777" w:rsidR="00336EE0" w:rsidRPr="002122BE" w:rsidRDefault="00336EE0" w:rsidP="008953B7">
                      <w:pPr>
                        <w:rPr>
                          <w:b/>
                        </w:rPr>
                      </w:pPr>
                      <w:r w:rsidRPr="002122BE">
                        <w:rPr>
                          <w:b/>
                        </w:rPr>
                        <w:t xml:space="preserve">Asset Information Requirements (AIR) </w:t>
                      </w:r>
                    </w:p>
                    <w:p w14:paraId="1DF9F67B" w14:textId="061780A4" w:rsidR="00336EE0" w:rsidRDefault="00336EE0" w:rsidP="008953B7">
                      <w:r>
                        <w:t>A</w:t>
                      </w:r>
                      <w:r w:rsidRPr="004B5C76">
                        <w:t xml:space="preserve">IR focuses on information that the Appointing Party requires at key decision points during </w:t>
                      </w:r>
                      <w:r>
                        <w:t>the operation and maintenance of an asset</w:t>
                      </w:r>
                    </w:p>
                    <w:p w14:paraId="45801839" w14:textId="201B7423" w:rsidR="00336EE0" w:rsidRDefault="00336EE0" w:rsidP="008953B7">
                      <w:r>
                        <w:t>assets.</w:t>
                      </w:r>
                    </w:p>
                    <w:p w14:paraId="5E2E1799" w14:textId="77777777" w:rsidR="00336EE0" w:rsidRDefault="00336EE0" w:rsidP="008953B7"/>
                  </w:txbxContent>
                </v:textbox>
                <w10:wrap anchorx="margin"/>
              </v:rect>
            </w:pict>
          </mc:Fallback>
        </mc:AlternateContent>
      </w:r>
      <w:r w:rsidRPr="008953B7">
        <w:rPr>
          <w:noProof/>
          <w:lang w:eastAsia="en-GB"/>
        </w:rPr>
        <mc:AlternateContent>
          <mc:Choice Requires="wps">
            <w:drawing>
              <wp:anchor distT="0" distB="0" distL="114300" distR="114300" simplePos="0" relativeHeight="251658240" behindDoc="0" locked="0" layoutInCell="1" allowOverlap="1" wp14:anchorId="1AD89DB2" wp14:editId="03267FD9">
                <wp:simplePos x="0" y="0"/>
                <wp:positionH relativeFrom="margin">
                  <wp:posOffset>4210050</wp:posOffset>
                </wp:positionH>
                <wp:positionV relativeFrom="paragraph">
                  <wp:posOffset>12700</wp:posOffset>
                </wp:positionV>
                <wp:extent cx="1476375" cy="2442210"/>
                <wp:effectExtent l="0" t="0" r="28575" b="15240"/>
                <wp:wrapNone/>
                <wp:docPr id="26" name="Rectangle 26"/>
                <wp:cNvGraphicFramePr/>
                <a:graphic xmlns:a="http://schemas.openxmlformats.org/drawingml/2006/main">
                  <a:graphicData uri="http://schemas.microsoft.com/office/word/2010/wordprocessingShape">
                    <wps:wsp>
                      <wps:cNvSpPr/>
                      <wps:spPr>
                        <a:xfrm>
                          <a:off x="0" y="0"/>
                          <a:ext cx="1476375" cy="2442210"/>
                        </a:xfrm>
                        <a:prstGeom prst="rect">
                          <a:avLst/>
                        </a:prstGeom>
                        <a:solidFill>
                          <a:sysClr val="window" lastClr="FFFFFF"/>
                        </a:solidFill>
                        <a:ln w="12700" cap="flat" cmpd="sng" algn="ctr">
                          <a:solidFill>
                            <a:sysClr val="window" lastClr="FFFFFF">
                              <a:lumMod val="50000"/>
                            </a:sysClr>
                          </a:solidFill>
                          <a:prstDash val="solid"/>
                          <a:miter lim="800000"/>
                        </a:ln>
                        <a:effectLst/>
                      </wps:spPr>
                      <wps:txbx>
                        <w:txbxContent>
                          <w:p w14:paraId="294C4112" w14:textId="77777777" w:rsidR="00336EE0" w:rsidRPr="00116E8E" w:rsidRDefault="00336EE0" w:rsidP="008953B7">
                            <w:pPr>
                              <w:rPr>
                                <w:b/>
                              </w:rPr>
                            </w:pPr>
                            <w:r>
                              <w:rPr>
                                <w:b/>
                              </w:rPr>
                              <w:t>Exchange Information Requirements (E</w:t>
                            </w:r>
                            <w:r w:rsidRPr="00116E8E">
                              <w:rPr>
                                <w:b/>
                              </w:rPr>
                              <w:t>IR)</w:t>
                            </w:r>
                          </w:p>
                          <w:p w14:paraId="6D690602" w14:textId="584333DC" w:rsidR="00336EE0" w:rsidRDefault="00336EE0" w:rsidP="008953B7">
                            <w:r>
                              <w:t xml:space="preserve">Sets out the information to be delivered.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89DB2" id="Rectangle 26" o:spid="_x0000_s1029" style="position:absolute;margin-left:331.5pt;margin-top:1pt;width:116.25pt;height:192.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" fillcolor="window" strokecolor="#7f7f7f" strokeweight="1pt">
                <v:textbox>
                  <w:txbxContent>
                    <w:p w14:paraId="294C4112" w14:textId="77777777" w:rsidR="00336EE0" w:rsidRPr="00116E8E" w:rsidRDefault="00336EE0" w:rsidP="008953B7">
                      <w:pPr>
                        <w:rPr>
                          <w:b/>
                        </w:rPr>
                      </w:pPr>
                      <w:r>
                        <w:rPr>
                          <w:b/>
                        </w:rPr>
                        <w:t>Exchange Information Requirements (E</w:t>
                      </w:r>
                      <w:r w:rsidRPr="00116E8E">
                        <w:rPr>
                          <w:b/>
                        </w:rPr>
                        <w:t>IR)</w:t>
                      </w:r>
                    </w:p>
                    <w:p w14:paraId="6D690602" w14:textId="584333DC" w:rsidR="00336EE0" w:rsidRDefault="00336EE0" w:rsidP="008953B7">
                      <w:r>
                        <w:t xml:space="preserve">Sets out the information to be delivered. </w:t>
                      </w:r>
                    </w:p>
                  </w:txbxContent>
                </v:textbox>
                <w10:wrap anchorx="margin"/>
              </v:rect>
            </w:pict>
          </mc:Fallback>
        </mc:AlternateContent>
      </w:r>
      <w:r w:rsidRPr="008953B7">
        <w:rPr>
          <w:noProof/>
          <w:lang w:eastAsia="en-GB"/>
        </w:rPr>
        <mc:AlternateContent>
          <mc:Choice Requires="wps">
            <w:drawing>
              <wp:anchor distT="0" distB="0" distL="114300" distR="114300" simplePos="0" relativeHeight="251660288" behindDoc="0" locked="0" layoutInCell="1" allowOverlap="1" wp14:anchorId="77035490" wp14:editId="55D00303">
                <wp:simplePos x="0" y="0"/>
                <wp:positionH relativeFrom="margin">
                  <wp:posOffset>5796280</wp:posOffset>
                </wp:positionH>
                <wp:positionV relativeFrom="paragraph">
                  <wp:posOffset>0</wp:posOffset>
                </wp:positionV>
                <wp:extent cx="2517569" cy="1151907"/>
                <wp:effectExtent l="0" t="0" r="16510" b="10160"/>
                <wp:wrapNone/>
                <wp:docPr id="27" name="Rectangle 27"/>
                <wp:cNvGraphicFramePr/>
                <a:graphic xmlns:a="http://schemas.openxmlformats.org/drawingml/2006/main">
                  <a:graphicData uri="http://schemas.microsoft.com/office/word/2010/wordprocessingShape">
                    <wps:wsp>
                      <wps:cNvSpPr/>
                      <wps:spPr>
                        <a:xfrm>
                          <a:off x="0" y="0"/>
                          <a:ext cx="2517569" cy="1151907"/>
                        </a:xfrm>
                        <a:prstGeom prst="rect">
                          <a:avLst/>
                        </a:prstGeom>
                        <a:solidFill>
                          <a:sysClr val="window" lastClr="FFFFFF"/>
                        </a:solidFill>
                        <a:ln w="12700" cap="flat" cmpd="sng" algn="ctr">
                          <a:solidFill>
                            <a:sysClr val="window" lastClr="FFFFFF">
                              <a:lumMod val="50000"/>
                            </a:sysClr>
                          </a:solidFill>
                          <a:prstDash val="solid"/>
                          <a:miter lim="800000"/>
                        </a:ln>
                        <a:effectLst/>
                      </wps:spPr>
                      <wps:txbx>
                        <w:txbxContent>
                          <w:p w14:paraId="71187CF3" w14:textId="77777777" w:rsidR="00336EE0" w:rsidRPr="00116E8E" w:rsidRDefault="00336EE0" w:rsidP="008953B7">
                            <w:pPr>
                              <w:rPr>
                                <w:b/>
                              </w:rPr>
                            </w:pPr>
                            <w:r>
                              <w:rPr>
                                <w:b/>
                              </w:rPr>
                              <w:t>Asset Information Model (AIM</w:t>
                            </w:r>
                            <w:r w:rsidRPr="00116E8E">
                              <w:rPr>
                                <w:b/>
                              </w:rPr>
                              <w:t>)</w:t>
                            </w:r>
                          </w:p>
                          <w:p w14:paraId="537E6ACA" w14:textId="77777777" w:rsidR="00336EE0" w:rsidRDefault="00336EE0" w:rsidP="008953B7">
                            <w:r>
                              <w:t>The single source of information related to an asset at a level required to support an organisations asset management system.</w:t>
                            </w:r>
                          </w:p>
                          <w:p w14:paraId="33D3B29B" w14:textId="77777777" w:rsidR="00336EE0" w:rsidRDefault="00336EE0" w:rsidP="008953B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035490" id="Rectangle 27" o:spid="_x0000_s1030" style="position:absolute;margin-left:456.4pt;margin-top:0;width:198.25pt;height:90.7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" fillcolor="window" strokecolor="#7f7f7f" strokeweight="1pt">
                <v:textbox>
                  <w:txbxContent>
                    <w:p w14:paraId="71187CF3" w14:textId="77777777" w:rsidR="00336EE0" w:rsidRPr="00116E8E" w:rsidRDefault="00336EE0" w:rsidP="008953B7">
                      <w:pPr>
                        <w:rPr>
                          <w:b/>
                        </w:rPr>
                      </w:pPr>
                      <w:r>
                        <w:rPr>
                          <w:b/>
                        </w:rPr>
                        <w:t>Asset Information Model (AIM</w:t>
                      </w:r>
                      <w:r w:rsidRPr="00116E8E">
                        <w:rPr>
                          <w:b/>
                        </w:rPr>
                        <w:t>)</w:t>
                      </w:r>
                    </w:p>
                    <w:p w14:paraId="537E6ACA" w14:textId="77777777" w:rsidR="00336EE0" w:rsidRDefault="00336EE0" w:rsidP="008953B7">
                      <w:r>
                        <w:t>The single source of information related to an asset at a level required to support an organisations asset management system.</w:t>
                      </w:r>
                    </w:p>
                    <w:p w14:paraId="33D3B29B" w14:textId="77777777" w:rsidR="00336EE0" w:rsidRDefault="00336EE0" w:rsidP="008953B7"/>
                  </w:txbxContent>
                </v:textbox>
                <w10:wrap anchorx="margin"/>
              </v:rect>
            </w:pict>
          </mc:Fallback>
        </mc:AlternateContent>
      </w:r>
    </w:p>
    <w:p w14:paraId="39D7D1A8" w14:textId="5F58B63B" w:rsidR="008953B7" w:rsidRDefault="008953B7" w:rsidP="002239DF"/>
    <w:p w14:paraId="6953D411" w14:textId="7A214AA6" w:rsidR="008953B7" w:rsidRDefault="008953B7" w:rsidP="002239DF"/>
    <w:p w14:paraId="6A39B8C4" w14:textId="535F92FA" w:rsidR="008953B7" w:rsidRDefault="008953B7" w:rsidP="002239DF"/>
    <w:p w14:paraId="1496586A" w14:textId="3BE5E785" w:rsidR="008953B7" w:rsidRDefault="003060F3" w:rsidP="002239DF">
      <w:r w:rsidRPr="008953B7">
        <w:rPr>
          <w:noProof/>
          <w:lang w:eastAsia="en-GB"/>
        </w:rPr>
        <mc:AlternateContent>
          <mc:Choice Requires="wps">
            <w:drawing>
              <wp:anchor distT="0" distB="0" distL="114300" distR="114300" simplePos="0" relativeHeight="251665408" behindDoc="0" locked="0" layoutInCell="1" allowOverlap="1" wp14:anchorId="28106DD2" wp14:editId="3031679B">
                <wp:simplePos x="0" y="0"/>
                <wp:positionH relativeFrom="margin">
                  <wp:posOffset>1565910</wp:posOffset>
                </wp:positionH>
                <wp:positionV relativeFrom="paragraph">
                  <wp:posOffset>126499</wp:posOffset>
                </wp:positionV>
                <wp:extent cx="2517140" cy="1175886"/>
                <wp:effectExtent l="0" t="0" r="16510" b="24765"/>
                <wp:wrapNone/>
                <wp:docPr id="28" name="Rectangle 28"/>
                <wp:cNvGraphicFramePr/>
                <a:graphic xmlns:a="http://schemas.openxmlformats.org/drawingml/2006/main">
                  <a:graphicData uri="http://schemas.microsoft.com/office/word/2010/wordprocessingShape">
                    <wps:wsp>
                      <wps:cNvSpPr/>
                      <wps:spPr>
                        <a:xfrm>
                          <a:off x="0" y="0"/>
                          <a:ext cx="2517140" cy="1175886"/>
                        </a:xfrm>
                        <a:prstGeom prst="rect">
                          <a:avLst/>
                        </a:prstGeom>
                        <a:solidFill>
                          <a:sysClr val="window" lastClr="FFFFFF"/>
                        </a:solidFill>
                        <a:ln w="12700" cap="flat" cmpd="sng" algn="ctr">
                          <a:solidFill>
                            <a:sysClr val="window" lastClr="FFFFFF">
                              <a:lumMod val="50000"/>
                            </a:sysClr>
                          </a:solidFill>
                          <a:prstDash val="solid"/>
                          <a:miter lim="800000"/>
                        </a:ln>
                        <a:effectLst/>
                      </wps:spPr>
                      <wps:txbx>
                        <w:txbxContent>
                          <w:p w14:paraId="5B77BB60" w14:textId="49CCC49D" w:rsidR="00336EE0" w:rsidRPr="002122BE" w:rsidRDefault="00336EE0" w:rsidP="008953B7">
                            <w:pPr>
                              <w:rPr>
                                <w:b/>
                              </w:rPr>
                            </w:pPr>
                            <w:r>
                              <w:rPr>
                                <w:b/>
                              </w:rPr>
                              <w:t>Project</w:t>
                            </w:r>
                            <w:r w:rsidRPr="002122BE">
                              <w:rPr>
                                <w:b/>
                              </w:rPr>
                              <w:t xml:space="preserve"> Information Requirements (</w:t>
                            </w:r>
                            <w:r>
                              <w:rPr>
                                <w:b/>
                              </w:rPr>
                              <w:t>P</w:t>
                            </w:r>
                            <w:r w:rsidRPr="002122BE">
                              <w:rPr>
                                <w:b/>
                              </w:rPr>
                              <w:t xml:space="preserve">IR) </w:t>
                            </w:r>
                          </w:p>
                          <w:p w14:paraId="3A6798C2" w14:textId="294202DB" w:rsidR="00336EE0" w:rsidRDefault="00336EE0" w:rsidP="008953B7">
                            <w:r w:rsidRPr="004B5C76">
                              <w:t>PIR focuses on information that the Appointing Party requires at key decision points during a design and construction project</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106DD2" id="Rectangle 28" o:spid="_x0000_s1031" style="position:absolute;margin-left:123.3pt;margin-top:9.95pt;width:198.2pt;height:92.6pt;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" fillcolor="window" strokecolor="#7f7f7f" strokeweight="1pt">
                <v:textbox>
                  <w:txbxContent>
                    <w:p w14:paraId="5B77BB60" w14:textId="49CCC49D" w:rsidR="00336EE0" w:rsidRPr="002122BE" w:rsidRDefault="00336EE0" w:rsidP="008953B7">
                      <w:pPr>
                        <w:rPr>
                          <w:b/>
                        </w:rPr>
                      </w:pPr>
                      <w:r>
                        <w:rPr>
                          <w:b/>
                        </w:rPr>
                        <w:t>Project</w:t>
                      </w:r>
                      <w:r w:rsidRPr="002122BE">
                        <w:rPr>
                          <w:b/>
                        </w:rPr>
                        <w:t xml:space="preserve"> Information Requirements (</w:t>
                      </w:r>
                      <w:r>
                        <w:rPr>
                          <w:b/>
                        </w:rPr>
                        <w:t>P</w:t>
                      </w:r>
                      <w:r w:rsidRPr="002122BE">
                        <w:rPr>
                          <w:b/>
                        </w:rPr>
                        <w:t xml:space="preserve">IR) </w:t>
                      </w:r>
                    </w:p>
                    <w:p w14:paraId="3A6798C2" w14:textId="294202DB" w:rsidR="00336EE0" w:rsidRDefault="00336EE0" w:rsidP="008953B7">
                      <w:r w:rsidRPr="004B5C76">
                        <w:t>PIR focuses on information that the Appointing Party requires at key decision points during a design and construction project</w:t>
                      </w:r>
                      <w:r>
                        <w:t>.</w:t>
                      </w:r>
                    </w:p>
                  </w:txbxContent>
                </v:textbox>
                <w10:wrap anchorx="margin"/>
              </v:rect>
            </w:pict>
          </mc:Fallback>
        </mc:AlternateContent>
      </w:r>
      <w:r w:rsidR="008953B7" w:rsidRPr="00A018A6">
        <w:rPr>
          <w:rFonts w:asciiTheme="majorHAnsi" w:hAnsiTheme="majorHAnsi" w:cstheme="majorHAnsi"/>
          <w:noProof/>
          <w:lang w:eastAsia="en-GB"/>
        </w:rPr>
        <mc:AlternateContent>
          <mc:Choice Requires="wps">
            <w:drawing>
              <wp:anchor distT="0" distB="0" distL="114300" distR="114300" simplePos="0" relativeHeight="251673600" behindDoc="0" locked="0" layoutInCell="1" allowOverlap="1" wp14:anchorId="2BAF742E" wp14:editId="7C5E8C17">
                <wp:simplePos x="0" y="0"/>
                <wp:positionH relativeFrom="margin">
                  <wp:posOffset>5796501</wp:posOffset>
                </wp:positionH>
                <wp:positionV relativeFrom="paragraph">
                  <wp:posOffset>173796</wp:posOffset>
                </wp:positionV>
                <wp:extent cx="2517140" cy="1127760"/>
                <wp:effectExtent l="0" t="0" r="16510" b="15240"/>
                <wp:wrapNone/>
                <wp:docPr id="29" name="Rectangle 29"/>
                <wp:cNvGraphicFramePr/>
                <a:graphic xmlns:a="http://schemas.openxmlformats.org/drawingml/2006/main">
                  <a:graphicData uri="http://schemas.microsoft.com/office/word/2010/wordprocessingShape">
                    <wps:wsp>
                      <wps:cNvSpPr/>
                      <wps:spPr>
                        <a:xfrm>
                          <a:off x="0" y="0"/>
                          <a:ext cx="2517140" cy="1127760"/>
                        </a:xfrm>
                        <a:prstGeom prst="rect">
                          <a:avLst/>
                        </a:prstGeom>
                        <a:solidFill>
                          <a:sysClr val="window" lastClr="FFFFFF"/>
                        </a:solidFill>
                        <a:ln w="12700" cap="flat" cmpd="sng" algn="ctr">
                          <a:solidFill>
                            <a:sysClr val="window" lastClr="FFFFFF">
                              <a:lumMod val="50000"/>
                            </a:sysClr>
                          </a:solidFill>
                          <a:prstDash val="solid"/>
                          <a:miter lim="800000"/>
                        </a:ln>
                        <a:effectLst/>
                      </wps:spPr>
                      <wps:txbx>
                        <w:txbxContent>
                          <w:p w14:paraId="21DD5770" w14:textId="77777777" w:rsidR="00336EE0" w:rsidRPr="00116E8E" w:rsidRDefault="00336EE0" w:rsidP="008953B7">
                            <w:pPr>
                              <w:rPr>
                                <w:b/>
                              </w:rPr>
                            </w:pPr>
                            <w:r>
                              <w:rPr>
                                <w:b/>
                              </w:rPr>
                              <w:t>Project Information Model (PIM</w:t>
                            </w:r>
                            <w:r w:rsidRPr="00116E8E">
                              <w:rPr>
                                <w:b/>
                              </w:rPr>
                              <w:t>)</w:t>
                            </w:r>
                          </w:p>
                          <w:p w14:paraId="4370367C" w14:textId="77777777" w:rsidR="00336EE0" w:rsidRDefault="00336EE0" w:rsidP="008953B7">
                            <w:r>
                              <w:t xml:space="preserve">The single source of information related to an asset developed during the design and construction phase of a project.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AF742E" id="Rectangle 29" o:spid="_x0000_s1032" style="position:absolute;margin-left:456.4pt;margin-top:13.7pt;width:198.2pt;height:88.8pt;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" fillcolor="window" strokecolor="#7f7f7f" strokeweight="1pt">
                <v:textbox>
                  <w:txbxContent>
                    <w:p w14:paraId="21DD5770" w14:textId="77777777" w:rsidR="00336EE0" w:rsidRPr="00116E8E" w:rsidRDefault="00336EE0" w:rsidP="008953B7">
                      <w:pPr>
                        <w:rPr>
                          <w:b/>
                        </w:rPr>
                      </w:pPr>
                      <w:r>
                        <w:rPr>
                          <w:b/>
                        </w:rPr>
                        <w:t>Project Information Model (PIM</w:t>
                      </w:r>
                      <w:r w:rsidRPr="00116E8E">
                        <w:rPr>
                          <w:b/>
                        </w:rPr>
                        <w:t>)</w:t>
                      </w:r>
                    </w:p>
                    <w:p w14:paraId="4370367C" w14:textId="77777777" w:rsidR="00336EE0" w:rsidRDefault="00336EE0" w:rsidP="008953B7">
                      <w:r>
                        <w:t xml:space="preserve">The single source of information related to an asset developed during the design and construction phase of a project. </w:t>
                      </w:r>
                    </w:p>
                  </w:txbxContent>
                </v:textbox>
                <w10:wrap anchorx="margin"/>
              </v:rect>
            </w:pict>
          </mc:Fallback>
        </mc:AlternateContent>
      </w:r>
    </w:p>
    <w:p w14:paraId="3BFF283C" w14:textId="21BBC79F" w:rsidR="008953B7" w:rsidRDefault="008953B7" w:rsidP="002239DF"/>
    <w:p w14:paraId="46D53464" w14:textId="10AE4492" w:rsidR="008953B7" w:rsidRDefault="008953B7" w:rsidP="002239DF"/>
    <w:p w14:paraId="3A746B49" w14:textId="4BE2D0EE" w:rsidR="008953B7" w:rsidRDefault="008953B7" w:rsidP="002239DF"/>
    <w:p w14:paraId="11605CFF" w14:textId="6C8CB1F5" w:rsidR="008953B7" w:rsidRDefault="008953B7" w:rsidP="002239DF"/>
    <w:p w14:paraId="6C940268" w14:textId="187BCDB2" w:rsidR="008953B7" w:rsidRDefault="008953B7" w:rsidP="002239DF"/>
    <w:p w14:paraId="608EE1FB" w14:textId="111B9487" w:rsidR="008953B7" w:rsidRDefault="008953B7" w:rsidP="002239DF"/>
    <w:p w14:paraId="6A1DB690" w14:textId="7F9D216F" w:rsidR="008953B7" w:rsidRDefault="008953B7" w:rsidP="002239DF"/>
    <w:p w14:paraId="4A189A95" w14:textId="22F35749" w:rsidR="008953B7" w:rsidRDefault="008953B7" w:rsidP="002239DF"/>
    <w:p w14:paraId="6C68626F" w14:textId="11F03615" w:rsidR="008953B7" w:rsidRDefault="008953B7" w:rsidP="002239DF"/>
    <w:p w14:paraId="59B7E5B7" w14:textId="6FEA2648" w:rsidR="00F17F91" w:rsidRPr="00A018A6" w:rsidRDefault="00F17F91" w:rsidP="004B1E7D">
      <w:pPr>
        <w:ind w:left="720"/>
      </w:pPr>
      <w:r>
        <w:t>This can also be seen in figure 2 of ISO 19650-1 (below).</w:t>
      </w:r>
    </w:p>
    <w:p w14:paraId="14808838" w14:textId="7FF58956" w:rsidR="00A96298" w:rsidRPr="00CD2E62" w:rsidRDefault="00F17F91" w:rsidP="004B1E7D">
      <w:pPr>
        <w:pStyle w:val="ListParagraph"/>
        <w:rPr>
          <w:rFonts w:asciiTheme="majorHAnsi" w:eastAsiaTheme="majorEastAsia" w:hAnsiTheme="majorHAnsi" w:cstheme="majorHAnsi"/>
          <w:sz w:val="28"/>
          <w:szCs w:val="32"/>
        </w:rPr>
      </w:pPr>
      <w:r>
        <w:rPr>
          <w:noProof/>
          <w:lang w:eastAsia="en-GB"/>
        </w:rPr>
        <w:drawing>
          <wp:anchor distT="0" distB="0" distL="114300" distR="114300" simplePos="0" relativeHeight="251678720" behindDoc="0" locked="0" layoutInCell="1" allowOverlap="1" wp14:anchorId="0B6C01FF" wp14:editId="0B720833">
            <wp:simplePos x="0" y="0"/>
            <wp:positionH relativeFrom="column">
              <wp:posOffset>438150</wp:posOffset>
            </wp:positionH>
            <wp:positionV relativeFrom="paragraph">
              <wp:posOffset>8890</wp:posOffset>
            </wp:positionV>
            <wp:extent cx="5570220" cy="3021965"/>
            <wp:effectExtent l="0" t="0" r="0" b="6985"/>
            <wp:wrapSquare wrapText="bothSides"/>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570220" cy="3021965"/>
                    </a:xfrm>
                    <a:prstGeom prst="rect">
                      <a:avLst/>
                    </a:prstGeom>
                  </pic:spPr>
                </pic:pic>
              </a:graphicData>
            </a:graphic>
            <wp14:sizeRelH relativeFrom="margin">
              <wp14:pctWidth>0</wp14:pctWidth>
            </wp14:sizeRelH>
            <wp14:sizeRelV relativeFrom="margin">
              <wp14:pctHeight>0</wp14:pctHeight>
            </wp14:sizeRelV>
          </wp:anchor>
        </w:drawing>
      </w:r>
      <w:r w:rsidR="00A96298" w:rsidRPr="00CD2E62">
        <w:rPr>
          <w:rFonts w:asciiTheme="majorHAnsi" w:hAnsiTheme="majorHAnsi" w:cstheme="majorHAnsi"/>
        </w:rPr>
        <w:br w:type="page"/>
      </w:r>
    </w:p>
    <w:p w14:paraId="4983796E" w14:textId="77777777" w:rsidR="004E477B" w:rsidRPr="00A018A6" w:rsidRDefault="004E477B">
      <w:pPr>
        <w:rPr>
          <w:rFonts w:asciiTheme="majorHAnsi" w:hAnsiTheme="majorHAnsi" w:cstheme="majorHAnsi"/>
        </w:rPr>
      </w:pPr>
    </w:p>
    <w:p w14:paraId="75EB5E78" w14:textId="77777777" w:rsidR="006F7933" w:rsidRPr="00A018A6" w:rsidRDefault="006F7933">
      <w:pPr>
        <w:rPr>
          <w:rFonts w:asciiTheme="majorHAnsi" w:eastAsiaTheme="majorEastAsia" w:hAnsiTheme="majorHAnsi" w:cstheme="majorHAnsi"/>
          <w:sz w:val="28"/>
          <w:szCs w:val="32"/>
        </w:rPr>
      </w:pPr>
      <w:r w:rsidRPr="00A018A6">
        <w:rPr>
          <w:rFonts w:asciiTheme="majorHAnsi" w:hAnsiTheme="majorHAnsi" w:cstheme="majorHAnsi"/>
        </w:rPr>
        <w:br w:type="page"/>
      </w:r>
    </w:p>
    <w:p w14:paraId="61940BEA" w14:textId="77777777" w:rsidR="006F7933" w:rsidRPr="00A018A6" w:rsidRDefault="006F7933" w:rsidP="006F7933">
      <w:pPr>
        <w:pStyle w:val="Heading1"/>
        <w:rPr>
          <w:rFonts w:cstheme="majorHAnsi"/>
          <w:color w:val="auto"/>
        </w:rPr>
      </w:pPr>
      <w:bookmarkStart w:id="20" w:name="_Toc37760813"/>
      <w:bookmarkStart w:id="21" w:name="_Toc57281110"/>
      <w:r w:rsidRPr="00A018A6">
        <w:rPr>
          <w:rFonts w:cstheme="majorHAnsi"/>
          <w:color w:val="auto"/>
        </w:rPr>
        <w:lastRenderedPageBreak/>
        <w:t>General Information Requirements</w:t>
      </w:r>
      <w:bookmarkEnd w:id="20"/>
      <w:bookmarkEnd w:id="21"/>
    </w:p>
    <w:p w14:paraId="079A06A0" w14:textId="77777777" w:rsidR="006F7933" w:rsidRPr="00A018A6" w:rsidRDefault="006F7933" w:rsidP="006F7933">
      <w:pPr>
        <w:pStyle w:val="Subtitle"/>
        <w:rPr>
          <w:rStyle w:val="SubtleEmphasis"/>
          <w:rFonts w:asciiTheme="majorHAnsi" w:hAnsiTheme="majorHAnsi" w:cstheme="majorHAnsi"/>
          <w:b w:val="0"/>
          <w:color w:val="auto"/>
        </w:rPr>
      </w:pPr>
      <w:r w:rsidRPr="00A018A6">
        <w:rPr>
          <w:rStyle w:val="SubtleEmphasis"/>
          <w:rFonts w:asciiTheme="majorHAnsi" w:hAnsiTheme="majorHAnsi" w:cstheme="majorHAnsi"/>
          <w:b w:val="0"/>
          <w:color w:val="auto"/>
        </w:rPr>
        <w:t xml:space="preserve">Core Information Requirements </w:t>
      </w:r>
    </w:p>
    <w:p w14:paraId="6407020B" w14:textId="77777777" w:rsidR="0067131D" w:rsidRDefault="006F7933" w:rsidP="00D55606">
      <w:pPr>
        <w:rPr>
          <w:rFonts w:asciiTheme="majorHAnsi" w:hAnsiTheme="majorHAnsi" w:cstheme="majorHAnsi"/>
          <w:color w:val="FF0000"/>
        </w:rPr>
      </w:pPr>
      <w:r w:rsidRPr="00457A78">
        <w:rPr>
          <w:rFonts w:asciiTheme="majorHAnsi" w:hAnsiTheme="majorHAnsi" w:cstheme="majorHAnsi"/>
          <w:color w:val="FF0000"/>
        </w:rPr>
        <w:t xml:space="preserve">The following </w:t>
      </w:r>
      <w:r w:rsidR="00D55606">
        <w:rPr>
          <w:rFonts w:asciiTheme="majorHAnsi" w:hAnsiTheme="majorHAnsi" w:cstheme="majorHAnsi"/>
          <w:color w:val="FF0000"/>
        </w:rPr>
        <w:t>information can be split into core asset information requirements under the different types of information</w:t>
      </w:r>
    </w:p>
    <w:p w14:paraId="1561E4F1" w14:textId="40CBC310" w:rsidR="00D55606" w:rsidRDefault="00D55606" w:rsidP="00D55606">
      <w:pPr>
        <w:rPr>
          <w:rFonts w:asciiTheme="majorHAnsi" w:hAnsiTheme="majorHAnsi" w:cstheme="majorHAnsi"/>
          <w:color w:val="FF0000"/>
        </w:rPr>
      </w:pPr>
      <w:r>
        <w:rPr>
          <w:rFonts w:asciiTheme="majorHAnsi" w:hAnsiTheme="majorHAnsi" w:cstheme="majorHAnsi"/>
          <w:color w:val="FF0000"/>
        </w:rPr>
        <w:t>Managerial information</w:t>
      </w:r>
    </w:p>
    <w:p w14:paraId="4240041F" w14:textId="038F5567" w:rsidR="001F4228" w:rsidRDefault="001F4228" w:rsidP="001F4228">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 xml:space="preserve">Photograph </w:t>
      </w:r>
    </w:p>
    <w:p w14:paraId="2CCC040C" w14:textId="4C232815" w:rsidR="001F4228" w:rsidRDefault="001F4228" w:rsidP="00336EE0">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Type of Asset</w:t>
      </w:r>
    </w:p>
    <w:p w14:paraId="4D9AE024" w14:textId="14C7364D" w:rsidR="001F4228" w:rsidRDefault="001F4228" w:rsidP="00336EE0">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 xml:space="preserve">Location </w:t>
      </w:r>
    </w:p>
    <w:p w14:paraId="397AD3E2" w14:textId="7AFBAB89" w:rsidR="001F4228" w:rsidRDefault="001F4228" w:rsidP="00336EE0">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Floor area</w:t>
      </w:r>
    </w:p>
    <w:p w14:paraId="23F0B150" w14:textId="1B3B7B0C" w:rsidR="001F4228" w:rsidRDefault="001F4228" w:rsidP="00336EE0">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Warranties and Guarantees</w:t>
      </w:r>
    </w:p>
    <w:p w14:paraId="179534AF" w14:textId="24643B0B" w:rsidR="001F4228" w:rsidRDefault="001F4228" w:rsidP="00336EE0">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 xml:space="preserve">Maintenance and Inspection Schedules </w:t>
      </w:r>
    </w:p>
    <w:p w14:paraId="3439E911" w14:textId="62348F73" w:rsidR="001F4228" w:rsidRDefault="001F4228" w:rsidP="00336EE0">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Standards, Processes and Procedures</w:t>
      </w:r>
    </w:p>
    <w:p w14:paraId="15700912" w14:textId="025E4ABB" w:rsidR="001F4228" w:rsidRDefault="001F4228" w:rsidP="00336EE0">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 xml:space="preserve">End of life processes </w:t>
      </w:r>
    </w:p>
    <w:p w14:paraId="76659EC7" w14:textId="798C43C8" w:rsidR="001F4228" w:rsidRDefault="001F4228" w:rsidP="00336EE0">
      <w:pPr>
        <w:pStyle w:val="ListParagraph"/>
        <w:numPr>
          <w:ilvl w:val="0"/>
          <w:numId w:val="47"/>
        </w:numPr>
        <w:rPr>
          <w:rFonts w:asciiTheme="majorHAnsi" w:hAnsiTheme="majorHAnsi" w:cstheme="majorHAnsi"/>
          <w:color w:val="FF0000"/>
        </w:rPr>
      </w:pPr>
      <w:r>
        <w:rPr>
          <w:rFonts w:asciiTheme="majorHAnsi" w:hAnsiTheme="majorHAnsi" w:cstheme="majorHAnsi"/>
          <w:color w:val="FF0000"/>
        </w:rPr>
        <w:t>Emergency Plans</w:t>
      </w:r>
    </w:p>
    <w:p w14:paraId="47E74C2F" w14:textId="77777777" w:rsidR="001F4228" w:rsidRDefault="001F4228" w:rsidP="00336EE0">
      <w:pPr>
        <w:pStyle w:val="ListParagraph"/>
        <w:ind w:left="1440"/>
        <w:rPr>
          <w:rFonts w:asciiTheme="majorHAnsi" w:hAnsiTheme="majorHAnsi" w:cstheme="majorHAnsi"/>
          <w:color w:val="FF0000"/>
        </w:rPr>
      </w:pPr>
    </w:p>
    <w:p w14:paraId="06DF158A" w14:textId="0EC9D85F" w:rsidR="00D55606" w:rsidRDefault="001F4228" w:rsidP="001F4228">
      <w:pPr>
        <w:rPr>
          <w:rFonts w:asciiTheme="majorHAnsi" w:hAnsiTheme="majorHAnsi" w:cstheme="majorHAnsi"/>
          <w:color w:val="FF0000"/>
        </w:rPr>
      </w:pPr>
      <w:r>
        <w:rPr>
          <w:rFonts w:asciiTheme="majorHAnsi" w:hAnsiTheme="majorHAnsi" w:cstheme="majorHAnsi"/>
          <w:color w:val="FF0000"/>
        </w:rPr>
        <w:t>Commercial Information</w:t>
      </w:r>
    </w:p>
    <w:p w14:paraId="707E727A" w14:textId="0145BB98" w:rsidR="001F4228" w:rsidRPr="00336EE0" w:rsidRDefault="001F4228" w:rsidP="00336EE0">
      <w:pPr>
        <w:pStyle w:val="ListParagraph"/>
        <w:numPr>
          <w:ilvl w:val="0"/>
          <w:numId w:val="48"/>
        </w:numPr>
        <w:rPr>
          <w:rFonts w:asciiTheme="majorHAnsi" w:hAnsiTheme="majorHAnsi" w:cstheme="majorHAnsi"/>
          <w:color w:val="FF0000"/>
        </w:rPr>
      </w:pPr>
      <w:r w:rsidRPr="00336EE0">
        <w:rPr>
          <w:rFonts w:asciiTheme="majorHAnsi" w:hAnsiTheme="majorHAnsi" w:cstheme="majorHAnsi"/>
          <w:color w:val="FF0000"/>
        </w:rPr>
        <w:t xml:space="preserve">Description </w:t>
      </w:r>
    </w:p>
    <w:p w14:paraId="315793B6" w14:textId="20246D31" w:rsidR="001F4228" w:rsidRPr="00336EE0" w:rsidRDefault="001F4228" w:rsidP="00336EE0">
      <w:pPr>
        <w:pStyle w:val="ListParagraph"/>
        <w:numPr>
          <w:ilvl w:val="0"/>
          <w:numId w:val="48"/>
        </w:numPr>
        <w:rPr>
          <w:rFonts w:asciiTheme="majorHAnsi" w:hAnsiTheme="majorHAnsi" w:cstheme="majorHAnsi"/>
          <w:color w:val="FF0000"/>
        </w:rPr>
      </w:pPr>
      <w:r w:rsidRPr="00336EE0">
        <w:rPr>
          <w:rFonts w:asciiTheme="majorHAnsi" w:hAnsiTheme="majorHAnsi" w:cstheme="majorHAnsi"/>
          <w:color w:val="FF0000"/>
        </w:rPr>
        <w:t>Function</w:t>
      </w:r>
    </w:p>
    <w:p w14:paraId="2DCE7BF7" w14:textId="024C64B0" w:rsidR="001F4228" w:rsidRPr="00336EE0" w:rsidRDefault="001F4228" w:rsidP="00336EE0">
      <w:pPr>
        <w:pStyle w:val="ListParagraph"/>
        <w:numPr>
          <w:ilvl w:val="0"/>
          <w:numId w:val="48"/>
        </w:numPr>
        <w:rPr>
          <w:rFonts w:asciiTheme="majorHAnsi" w:hAnsiTheme="majorHAnsi" w:cstheme="majorHAnsi"/>
          <w:color w:val="FF0000"/>
        </w:rPr>
      </w:pPr>
      <w:r w:rsidRPr="00336EE0">
        <w:rPr>
          <w:rFonts w:asciiTheme="majorHAnsi" w:hAnsiTheme="majorHAnsi" w:cstheme="majorHAnsi"/>
          <w:color w:val="FF0000"/>
        </w:rPr>
        <w:t>Details of supplier</w:t>
      </w:r>
    </w:p>
    <w:p w14:paraId="7181C228" w14:textId="5B9D9698" w:rsidR="001F4228" w:rsidRPr="00336EE0" w:rsidRDefault="001F4228" w:rsidP="00336EE0">
      <w:pPr>
        <w:pStyle w:val="ListParagraph"/>
        <w:numPr>
          <w:ilvl w:val="0"/>
          <w:numId w:val="48"/>
        </w:numPr>
        <w:rPr>
          <w:rFonts w:asciiTheme="majorHAnsi" w:hAnsiTheme="majorHAnsi" w:cstheme="majorHAnsi"/>
          <w:color w:val="FF0000"/>
        </w:rPr>
      </w:pPr>
      <w:r w:rsidRPr="00336EE0">
        <w:rPr>
          <w:rFonts w:asciiTheme="majorHAnsi" w:hAnsiTheme="majorHAnsi" w:cstheme="majorHAnsi"/>
          <w:color w:val="FF0000"/>
        </w:rPr>
        <w:t>Performance targets or standards</w:t>
      </w:r>
    </w:p>
    <w:p w14:paraId="6D141EB1" w14:textId="7ED5F5AE" w:rsidR="001F4228" w:rsidRDefault="001F4228" w:rsidP="001F4228">
      <w:pPr>
        <w:rPr>
          <w:rFonts w:asciiTheme="majorHAnsi" w:hAnsiTheme="majorHAnsi" w:cstheme="majorHAnsi"/>
          <w:color w:val="FF0000"/>
        </w:rPr>
      </w:pPr>
      <w:r>
        <w:rPr>
          <w:rFonts w:asciiTheme="majorHAnsi" w:hAnsiTheme="majorHAnsi" w:cstheme="majorHAnsi"/>
          <w:color w:val="FF0000"/>
        </w:rPr>
        <w:t xml:space="preserve">Technical </w:t>
      </w:r>
    </w:p>
    <w:p w14:paraId="46990A54" w14:textId="77777777" w:rsidR="00283EF4" w:rsidRPr="00283EF4" w:rsidRDefault="00283EF4" w:rsidP="00336EE0">
      <w:pPr>
        <w:pStyle w:val="ListParagraph"/>
        <w:numPr>
          <w:ilvl w:val="0"/>
          <w:numId w:val="47"/>
        </w:numPr>
        <w:rPr>
          <w:rFonts w:asciiTheme="majorHAnsi" w:hAnsiTheme="majorHAnsi" w:cstheme="majorHAnsi"/>
          <w:color w:val="FF0000"/>
        </w:rPr>
      </w:pPr>
      <w:r w:rsidRPr="00283EF4">
        <w:rPr>
          <w:rFonts w:asciiTheme="majorHAnsi" w:hAnsiTheme="majorHAnsi" w:cstheme="majorHAnsi"/>
          <w:color w:val="FF0000"/>
        </w:rPr>
        <w:t>Engineering data</w:t>
      </w:r>
    </w:p>
    <w:p w14:paraId="782E01F1" w14:textId="77777777" w:rsidR="00283EF4" w:rsidRPr="00283EF4" w:rsidRDefault="00283EF4" w:rsidP="00336EE0">
      <w:pPr>
        <w:pStyle w:val="ListParagraph"/>
        <w:numPr>
          <w:ilvl w:val="0"/>
          <w:numId w:val="47"/>
        </w:numPr>
        <w:rPr>
          <w:rFonts w:asciiTheme="majorHAnsi" w:hAnsiTheme="majorHAnsi" w:cstheme="majorHAnsi"/>
          <w:color w:val="FF0000"/>
        </w:rPr>
      </w:pPr>
      <w:r w:rsidRPr="00283EF4">
        <w:rPr>
          <w:rFonts w:asciiTheme="majorHAnsi" w:hAnsiTheme="majorHAnsi" w:cstheme="majorHAnsi"/>
          <w:color w:val="FF0000"/>
        </w:rPr>
        <w:t>Design parameters</w:t>
      </w:r>
    </w:p>
    <w:p w14:paraId="180D7B0E" w14:textId="77777777" w:rsidR="00283EF4" w:rsidRPr="00283EF4" w:rsidRDefault="00283EF4" w:rsidP="00336EE0">
      <w:pPr>
        <w:pStyle w:val="ListParagraph"/>
        <w:numPr>
          <w:ilvl w:val="0"/>
          <w:numId w:val="47"/>
        </w:numPr>
        <w:rPr>
          <w:rFonts w:asciiTheme="majorHAnsi" w:hAnsiTheme="majorHAnsi" w:cstheme="majorHAnsi"/>
          <w:color w:val="FF0000"/>
        </w:rPr>
      </w:pPr>
      <w:r w:rsidRPr="00283EF4">
        <w:rPr>
          <w:rFonts w:asciiTheme="majorHAnsi" w:hAnsiTheme="majorHAnsi" w:cstheme="majorHAnsi"/>
          <w:color w:val="FF0000"/>
        </w:rPr>
        <w:t>Interdependencies</w:t>
      </w:r>
    </w:p>
    <w:p w14:paraId="58368F57" w14:textId="77777777" w:rsidR="00283EF4" w:rsidRPr="00283EF4" w:rsidRDefault="00283EF4" w:rsidP="00336EE0">
      <w:pPr>
        <w:pStyle w:val="ListParagraph"/>
        <w:numPr>
          <w:ilvl w:val="0"/>
          <w:numId w:val="47"/>
        </w:numPr>
        <w:rPr>
          <w:rFonts w:asciiTheme="majorHAnsi" w:hAnsiTheme="majorHAnsi" w:cstheme="majorHAnsi"/>
          <w:color w:val="FF0000"/>
        </w:rPr>
      </w:pPr>
      <w:r w:rsidRPr="00283EF4">
        <w:rPr>
          <w:rFonts w:asciiTheme="majorHAnsi" w:hAnsiTheme="majorHAnsi" w:cstheme="majorHAnsi"/>
          <w:color w:val="FF0000"/>
        </w:rPr>
        <w:t>Commissioning dates and data</w:t>
      </w:r>
    </w:p>
    <w:p w14:paraId="4025F2D8" w14:textId="77777777" w:rsidR="00283EF4" w:rsidRPr="00283EF4" w:rsidRDefault="00283EF4" w:rsidP="00336EE0">
      <w:pPr>
        <w:pStyle w:val="ListParagraph"/>
        <w:numPr>
          <w:ilvl w:val="0"/>
          <w:numId w:val="47"/>
        </w:numPr>
        <w:rPr>
          <w:rFonts w:asciiTheme="majorHAnsi" w:hAnsiTheme="majorHAnsi" w:cstheme="majorHAnsi"/>
          <w:color w:val="FF0000"/>
        </w:rPr>
      </w:pPr>
      <w:r w:rsidRPr="00283EF4">
        <w:rPr>
          <w:rFonts w:asciiTheme="majorHAnsi" w:hAnsiTheme="majorHAnsi" w:cstheme="majorHAnsi"/>
          <w:color w:val="FF0000"/>
        </w:rPr>
        <w:t>Operational data</w:t>
      </w:r>
    </w:p>
    <w:p w14:paraId="0AE21413" w14:textId="77777777" w:rsidR="00283EF4" w:rsidRPr="00283EF4" w:rsidRDefault="00283EF4" w:rsidP="00336EE0">
      <w:pPr>
        <w:pStyle w:val="ListParagraph"/>
        <w:numPr>
          <w:ilvl w:val="0"/>
          <w:numId w:val="47"/>
        </w:numPr>
        <w:rPr>
          <w:rFonts w:asciiTheme="majorHAnsi" w:hAnsiTheme="majorHAnsi" w:cstheme="majorHAnsi"/>
          <w:color w:val="FF0000"/>
        </w:rPr>
      </w:pPr>
      <w:r w:rsidRPr="00283EF4">
        <w:rPr>
          <w:rFonts w:asciiTheme="majorHAnsi" w:hAnsiTheme="majorHAnsi" w:cstheme="majorHAnsi"/>
          <w:color w:val="FF0000"/>
        </w:rPr>
        <w:t>Finishes</w:t>
      </w:r>
    </w:p>
    <w:p w14:paraId="713F2199" w14:textId="1E28DAF2" w:rsidR="001F4228" w:rsidRPr="00336EE0" w:rsidRDefault="00283EF4" w:rsidP="00336EE0">
      <w:pPr>
        <w:pStyle w:val="ListParagraph"/>
        <w:numPr>
          <w:ilvl w:val="0"/>
          <w:numId w:val="47"/>
        </w:numPr>
        <w:rPr>
          <w:rFonts w:asciiTheme="majorHAnsi" w:hAnsiTheme="majorHAnsi" w:cstheme="majorHAnsi"/>
          <w:color w:val="FF0000"/>
        </w:rPr>
      </w:pPr>
      <w:r w:rsidRPr="00283EF4">
        <w:rPr>
          <w:rFonts w:asciiTheme="majorHAnsi" w:hAnsiTheme="majorHAnsi" w:cstheme="majorHAnsi"/>
          <w:color w:val="FF0000"/>
        </w:rPr>
        <w:lastRenderedPageBreak/>
        <w:t>Services requirements</w:t>
      </w:r>
    </w:p>
    <w:p w14:paraId="2DC1A91B" w14:textId="77777777" w:rsidR="00D55606" w:rsidRPr="00457A78" w:rsidRDefault="00D55606" w:rsidP="004B1E7D">
      <w:pPr>
        <w:pStyle w:val="ListParagraph"/>
      </w:pPr>
    </w:p>
    <w:p w14:paraId="29C86DD1" w14:textId="77777777" w:rsidR="00A96298" w:rsidRPr="00A018A6" w:rsidRDefault="00A96298">
      <w:pPr>
        <w:rPr>
          <w:rStyle w:val="SubtleEmphasis"/>
          <w:rFonts w:asciiTheme="majorHAnsi" w:eastAsiaTheme="minorEastAsia" w:hAnsiTheme="majorHAnsi" w:cstheme="majorHAnsi"/>
          <w:color w:val="auto"/>
          <w:spacing w:val="15"/>
        </w:rPr>
      </w:pPr>
      <w:r w:rsidRPr="00A018A6">
        <w:rPr>
          <w:rStyle w:val="SubtleEmphasis"/>
          <w:rFonts w:asciiTheme="majorHAnsi" w:hAnsiTheme="majorHAnsi" w:cstheme="majorHAnsi"/>
          <w:b/>
          <w:color w:val="auto"/>
        </w:rPr>
        <w:br w:type="page"/>
      </w:r>
    </w:p>
    <w:p w14:paraId="0929C571" w14:textId="3CC2088B" w:rsidR="00DA61DD" w:rsidRPr="00A018A6" w:rsidRDefault="00116E8E" w:rsidP="003457F3">
      <w:pPr>
        <w:pStyle w:val="Subtitle"/>
        <w:rPr>
          <w:rStyle w:val="SubtleEmphasis"/>
          <w:rFonts w:asciiTheme="majorHAnsi" w:hAnsiTheme="majorHAnsi" w:cstheme="majorHAnsi"/>
          <w:b w:val="0"/>
          <w:color w:val="auto"/>
        </w:rPr>
      </w:pPr>
      <w:r w:rsidRPr="00A018A6">
        <w:rPr>
          <w:rStyle w:val="SubtleEmphasis"/>
          <w:rFonts w:asciiTheme="majorHAnsi" w:hAnsiTheme="majorHAnsi" w:cstheme="majorHAnsi"/>
          <w:b w:val="0"/>
          <w:color w:val="auto"/>
        </w:rPr>
        <w:lastRenderedPageBreak/>
        <w:t>Linking AIR, OIR and AIM</w:t>
      </w:r>
    </w:p>
    <w:p w14:paraId="228843B7" w14:textId="0B58F6BA" w:rsidR="00225955" w:rsidRDefault="007F68D1" w:rsidP="00116E8E">
      <w:pPr>
        <w:rPr>
          <w:rFonts w:asciiTheme="majorHAnsi" w:hAnsiTheme="majorHAnsi" w:cstheme="majorHAnsi"/>
        </w:rPr>
      </w:pPr>
      <w:r>
        <w:rPr>
          <w:rFonts w:asciiTheme="majorHAnsi" w:hAnsiTheme="majorHAnsi" w:cstheme="majorHAnsi"/>
        </w:rPr>
        <w:t>ISO</w:t>
      </w:r>
      <w:r w:rsidR="007A5848">
        <w:rPr>
          <w:rFonts w:asciiTheme="majorHAnsi" w:hAnsiTheme="majorHAnsi" w:cstheme="majorHAnsi"/>
        </w:rPr>
        <w:t xml:space="preserve"> </w:t>
      </w:r>
      <w:r>
        <w:rPr>
          <w:rFonts w:asciiTheme="majorHAnsi" w:hAnsiTheme="majorHAnsi" w:cstheme="majorHAnsi"/>
        </w:rPr>
        <w:t>19650-3 shows the relationship and progression of information requirements as set out in figure 2 of ISO 19650-3</w:t>
      </w:r>
    </w:p>
    <w:p w14:paraId="4A18DED1" w14:textId="09467A92" w:rsidR="007F68D1" w:rsidRDefault="007F68D1" w:rsidP="00116E8E">
      <w:pPr>
        <w:rPr>
          <w:rFonts w:asciiTheme="majorHAnsi" w:hAnsiTheme="majorHAnsi" w:cstheme="majorHAnsi"/>
        </w:rPr>
      </w:pPr>
    </w:p>
    <w:p w14:paraId="29877471" w14:textId="3517D246" w:rsidR="007F68D1" w:rsidRDefault="007F68D1" w:rsidP="00116E8E">
      <w:pPr>
        <w:rPr>
          <w:rFonts w:asciiTheme="majorHAnsi" w:hAnsiTheme="majorHAnsi" w:cstheme="majorHAnsi"/>
        </w:rPr>
      </w:pPr>
    </w:p>
    <w:p w14:paraId="2231441D" w14:textId="325160F2" w:rsidR="007F68D1" w:rsidRPr="00A018A6" w:rsidRDefault="007F68D1" w:rsidP="00116E8E">
      <w:pPr>
        <w:rPr>
          <w:rFonts w:asciiTheme="majorHAnsi" w:hAnsiTheme="majorHAnsi" w:cstheme="majorHAnsi"/>
        </w:rPr>
      </w:pPr>
    </w:p>
    <w:p w14:paraId="288CF0AE" w14:textId="55B881E0" w:rsidR="00225955" w:rsidRPr="00A018A6" w:rsidRDefault="00225955" w:rsidP="00225955">
      <w:pPr>
        <w:rPr>
          <w:rFonts w:asciiTheme="majorHAnsi" w:hAnsiTheme="majorHAnsi" w:cstheme="majorHAnsi"/>
        </w:rPr>
      </w:pPr>
    </w:p>
    <w:p w14:paraId="41FA0140" w14:textId="2DBECCFF" w:rsidR="00225955" w:rsidRPr="00A018A6" w:rsidRDefault="00225955" w:rsidP="00225955">
      <w:pPr>
        <w:rPr>
          <w:rFonts w:asciiTheme="majorHAnsi" w:hAnsiTheme="majorHAnsi" w:cstheme="majorHAnsi"/>
        </w:rPr>
      </w:pPr>
    </w:p>
    <w:p w14:paraId="2F0EDD60" w14:textId="77777777" w:rsidR="00225955" w:rsidRPr="00A018A6" w:rsidRDefault="00225955" w:rsidP="00225955">
      <w:pPr>
        <w:rPr>
          <w:rFonts w:asciiTheme="majorHAnsi" w:hAnsiTheme="majorHAnsi" w:cstheme="majorHAnsi"/>
        </w:rPr>
      </w:pPr>
    </w:p>
    <w:p w14:paraId="684F7FA5" w14:textId="3D82D96E" w:rsidR="00C01D31" w:rsidRDefault="00C01D31">
      <w:pPr>
        <w:rPr>
          <w:rFonts w:asciiTheme="majorHAnsi" w:hAnsiTheme="majorHAnsi" w:cstheme="majorHAnsi"/>
        </w:rPr>
      </w:pPr>
      <w:r>
        <w:rPr>
          <w:rFonts w:asciiTheme="majorHAnsi" w:hAnsiTheme="majorHAnsi" w:cstheme="majorHAnsi"/>
        </w:rPr>
        <w:br w:type="page"/>
      </w:r>
    </w:p>
    <w:p w14:paraId="5FDC38F6" w14:textId="68C5210F" w:rsidR="00225955" w:rsidRDefault="00C01D31" w:rsidP="00C01D31">
      <w:pPr>
        <w:pStyle w:val="Heading1"/>
        <w:rPr>
          <w:rFonts w:cstheme="majorHAnsi"/>
          <w:color w:val="auto"/>
        </w:rPr>
      </w:pPr>
      <w:r w:rsidRPr="00C01D31">
        <w:rPr>
          <w:rFonts w:cstheme="majorHAnsi"/>
          <w:color w:val="auto"/>
        </w:rPr>
        <w:lastRenderedPageBreak/>
        <w:t>ISO 19650 Equivalency Table</w:t>
      </w:r>
      <w:r w:rsidR="003A253C">
        <w:rPr>
          <w:rFonts w:cstheme="majorHAnsi"/>
          <w:color w:val="auto"/>
        </w:rPr>
        <w:t xml:space="preserve"> with general Housing Association Termin</w:t>
      </w:r>
      <w:r w:rsidR="00974BA2">
        <w:rPr>
          <w:rFonts w:cstheme="majorHAnsi"/>
          <w:color w:val="auto"/>
        </w:rPr>
        <w:t>ology</w:t>
      </w:r>
    </w:p>
    <w:p w14:paraId="12C72EF4" w14:textId="5B874DF4" w:rsidR="00B8709E" w:rsidRDefault="00B8709E" w:rsidP="00B8709E"/>
    <w:p w14:paraId="70C67A08" w14:textId="45A31866" w:rsidR="00B8709E" w:rsidRPr="00B8709E" w:rsidRDefault="00B8709E" w:rsidP="004B1E7D">
      <w:r>
        <w:t xml:space="preserve">Below sets out a typical set of definitions which can be mapped to the ISO 19650 Terminology. This information will make it easier to understand the </w:t>
      </w:r>
      <w:r w:rsidR="00AD5C08">
        <w:t>terminology</w:t>
      </w:r>
      <w:r>
        <w:t xml:space="preserve"> being used and for further information the ISO 19650-0 Transition guide should be read to further understand additional terminology that is used within the standards of the UK BIM Framework. </w:t>
      </w:r>
    </w:p>
    <w:tbl>
      <w:tblPr>
        <w:tblStyle w:val="TableGrid"/>
        <w:tblW w:w="0" w:type="auto"/>
        <w:tblLook w:val="04A0" w:firstRow="1" w:lastRow="0" w:firstColumn="1" w:lastColumn="0" w:noHBand="0" w:noVBand="1"/>
      </w:tblPr>
      <w:tblGrid>
        <w:gridCol w:w="7092"/>
        <w:gridCol w:w="7072"/>
      </w:tblGrid>
      <w:tr w:rsidR="00C01D31" w14:paraId="29FC0E38" w14:textId="77777777" w:rsidTr="00C01D31">
        <w:tc>
          <w:tcPr>
            <w:tcW w:w="7092" w:type="dxa"/>
            <w:shd w:val="clear" w:color="auto" w:fill="BFBFBF" w:themeFill="background1" w:themeFillShade="BF"/>
          </w:tcPr>
          <w:p w14:paraId="421279CA" w14:textId="77777777" w:rsidR="00C01D31" w:rsidRPr="00EC26C1" w:rsidRDefault="00C01D31" w:rsidP="00A848F6">
            <w:pPr>
              <w:rPr>
                <w:rFonts w:asciiTheme="majorHAnsi" w:hAnsiTheme="majorHAnsi" w:cstheme="majorHAnsi"/>
                <w:b/>
                <w:bCs/>
              </w:rPr>
            </w:pPr>
            <w:r w:rsidRPr="00EC26C1">
              <w:rPr>
                <w:rFonts w:asciiTheme="majorHAnsi" w:hAnsiTheme="majorHAnsi" w:cstheme="majorHAnsi"/>
                <w:b/>
                <w:bCs/>
              </w:rPr>
              <w:t xml:space="preserve">ISO 19650 Terminology </w:t>
            </w:r>
          </w:p>
        </w:tc>
        <w:tc>
          <w:tcPr>
            <w:tcW w:w="7072" w:type="dxa"/>
            <w:shd w:val="clear" w:color="auto" w:fill="BFBFBF" w:themeFill="background1" w:themeFillShade="BF"/>
          </w:tcPr>
          <w:p w14:paraId="59D70C34" w14:textId="1E9BB555" w:rsidR="00C01D31" w:rsidRPr="00EC26C1" w:rsidRDefault="00B8709E" w:rsidP="00A848F6">
            <w:pPr>
              <w:rPr>
                <w:rFonts w:asciiTheme="majorHAnsi" w:hAnsiTheme="majorHAnsi" w:cstheme="majorHAnsi"/>
                <w:b/>
                <w:bCs/>
              </w:rPr>
            </w:pPr>
            <w:r>
              <w:rPr>
                <w:rFonts w:asciiTheme="majorHAnsi" w:hAnsiTheme="majorHAnsi" w:cstheme="majorHAnsi"/>
                <w:b/>
                <w:bCs/>
              </w:rPr>
              <w:t xml:space="preserve">Housing Association </w:t>
            </w:r>
            <w:r w:rsidR="00C01D31" w:rsidRPr="00EC26C1">
              <w:rPr>
                <w:rFonts w:asciiTheme="majorHAnsi" w:hAnsiTheme="majorHAnsi" w:cstheme="majorHAnsi"/>
                <w:b/>
                <w:bCs/>
              </w:rPr>
              <w:t xml:space="preserve">Terminology </w:t>
            </w:r>
          </w:p>
        </w:tc>
      </w:tr>
      <w:tr w:rsidR="00C01D31" w14:paraId="3874BBC0" w14:textId="77777777" w:rsidTr="00C01D31">
        <w:tc>
          <w:tcPr>
            <w:tcW w:w="7092" w:type="dxa"/>
          </w:tcPr>
          <w:p w14:paraId="45BA4054" w14:textId="77777777" w:rsidR="00C01D31" w:rsidRPr="006749F5" w:rsidRDefault="00C01D31" w:rsidP="00A848F6">
            <w:pPr>
              <w:rPr>
                <w:rFonts w:asciiTheme="majorHAnsi" w:hAnsiTheme="majorHAnsi" w:cstheme="majorHAnsi"/>
                <w:b/>
                <w:bCs/>
                <w:i/>
                <w:iCs/>
              </w:rPr>
            </w:pPr>
            <w:r w:rsidRPr="006749F5">
              <w:rPr>
                <w:rFonts w:asciiTheme="majorHAnsi" w:hAnsiTheme="majorHAnsi" w:cstheme="majorHAnsi"/>
                <w:b/>
                <w:bCs/>
                <w:i/>
                <w:iCs/>
              </w:rPr>
              <w:t>Risk Register</w:t>
            </w:r>
          </w:p>
        </w:tc>
        <w:tc>
          <w:tcPr>
            <w:tcW w:w="7072" w:type="dxa"/>
          </w:tcPr>
          <w:p w14:paraId="1542A305" w14:textId="77777777" w:rsidR="00C01D31" w:rsidRDefault="00C01D31" w:rsidP="00A848F6">
            <w:pPr>
              <w:rPr>
                <w:rFonts w:asciiTheme="majorHAnsi" w:hAnsiTheme="majorHAnsi" w:cstheme="majorHAnsi"/>
              </w:rPr>
            </w:pPr>
            <w:r>
              <w:rPr>
                <w:rFonts w:asciiTheme="majorHAnsi" w:hAnsiTheme="majorHAnsi" w:cstheme="majorHAnsi"/>
              </w:rPr>
              <w:t>Risk Register</w:t>
            </w:r>
          </w:p>
        </w:tc>
      </w:tr>
      <w:tr w:rsidR="00C01D31" w14:paraId="75C52675" w14:textId="77777777" w:rsidTr="00C01D31">
        <w:tc>
          <w:tcPr>
            <w:tcW w:w="7092" w:type="dxa"/>
          </w:tcPr>
          <w:p w14:paraId="715392C8" w14:textId="77777777" w:rsidR="00C01D31" w:rsidRPr="006749F5" w:rsidRDefault="00C01D31" w:rsidP="00A848F6">
            <w:pPr>
              <w:rPr>
                <w:rFonts w:asciiTheme="majorHAnsi" w:hAnsiTheme="majorHAnsi" w:cstheme="majorHAnsi"/>
                <w:b/>
                <w:bCs/>
                <w:i/>
                <w:iCs/>
              </w:rPr>
            </w:pPr>
            <w:r w:rsidRPr="006749F5">
              <w:rPr>
                <w:rFonts w:asciiTheme="majorHAnsi" w:hAnsiTheme="majorHAnsi" w:cstheme="majorHAnsi"/>
                <w:b/>
                <w:bCs/>
                <w:i/>
                <w:iCs/>
              </w:rPr>
              <w:t>Delivery</w:t>
            </w:r>
          </w:p>
        </w:tc>
        <w:tc>
          <w:tcPr>
            <w:tcW w:w="7072" w:type="dxa"/>
          </w:tcPr>
          <w:p w14:paraId="2E330149" w14:textId="77777777" w:rsidR="00C01D31" w:rsidRDefault="00C01D31" w:rsidP="00A848F6">
            <w:pPr>
              <w:rPr>
                <w:rFonts w:asciiTheme="majorHAnsi" w:hAnsiTheme="majorHAnsi" w:cstheme="majorHAnsi"/>
              </w:rPr>
            </w:pPr>
            <w:r>
              <w:rPr>
                <w:rFonts w:asciiTheme="majorHAnsi" w:hAnsiTheme="majorHAnsi" w:cstheme="majorHAnsi"/>
              </w:rPr>
              <w:t>Delivery Phase</w:t>
            </w:r>
          </w:p>
        </w:tc>
      </w:tr>
      <w:tr w:rsidR="00C01D31" w14:paraId="430CDDB5" w14:textId="77777777" w:rsidTr="00C01D31">
        <w:tc>
          <w:tcPr>
            <w:tcW w:w="7092" w:type="dxa"/>
          </w:tcPr>
          <w:p w14:paraId="276147A6" w14:textId="77777777" w:rsidR="00C01D31" w:rsidRPr="006749F5" w:rsidRDefault="00C01D31" w:rsidP="00A848F6">
            <w:pPr>
              <w:rPr>
                <w:rFonts w:asciiTheme="majorHAnsi" w:hAnsiTheme="majorHAnsi" w:cstheme="majorHAnsi"/>
                <w:b/>
                <w:bCs/>
                <w:i/>
                <w:iCs/>
              </w:rPr>
            </w:pPr>
            <w:r w:rsidRPr="006749F5">
              <w:rPr>
                <w:rFonts w:asciiTheme="majorHAnsi" w:hAnsiTheme="majorHAnsi" w:cstheme="majorHAnsi"/>
                <w:b/>
                <w:bCs/>
                <w:i/>
                <w:iCs/>
              </w:rPr>
              <w:t xml:space="preserve">Appointment </w:t>
            </w:r>
          </w:p>
        </w:tc>
        <w:tc>
          <w:tcPr>
            <w:tcW w:w="7072" w:type="dxa"/>
          </w:tcPr>
          <w:p w14:paraId="5A066992" w14:textId="77777777" w:rsidR="00C01D31" w:rsidRDefault="00C01D31" w:rsidP="00A848F6">
            <w:pPr>
              <w:rPr>
                <w:rFonts w:asciiTheme="majorHAnsi" w:hAnsiTheme="majorHAnsi" w:cstheme="majorHAnsi"/>
              </w:rPr>
            </w:pPr>
            <w:r>
              <w:rPr>
                <w:rFonts w:asciiTheme="majorHAnsi" w:hAnsiTheme="majorHAnsi" w:cstheme="majorHAnsi"/>
              </w:rPr>
              <w:t>Contract</w:t>
            </w:r>
          </w:p>
        </w:tc>
      </w:tr>
      <w:tr w:rsidR="00C01D31" w14:paraId="67234D1D" w14:textId="77777777" w:rsidTr="00C01D31">
        <w:tc>
          <w:tcPr>
            <w:tcW w:w="7092" w:type="dxa"/>
          </w:tcPr>
          <w:p w14:paraId="5FA23029" w14:textId="54B1BB66" w:rsidR="00C01D31" w:rsidRPr="006749F5" w:rsidRDefault="00C01D31" w:rsidP="00A848F6">
            <w:pPr>
              <w:rPr>
                <w:rFonts w:asciiTheme="majorHAnsi" w:hAnsiTheme="majorHAnsi" w:cstheme="majorHAnsi"/>
                <w:b/>
                <w:bCs/>
                <w:i/>
                <w:iCs/>
              </w:rPr>
            </w:pPr>
            <w:r w:rsidRPr="006749F5">
              <w:rPr>
                <w:rFonts w:asciiTheme="majorHAnsi" w:hAnsiTheme="majorHAnsi" w:cstheme="majorHAnsi"/>
                <w:b/>
                <w:bCs/>
                <w:i/>
                <w:iCs/>
              </w:rPr>
              <w:t>Appointing Party</w:t>
            </w:r>
          </w:p>
        </w:tc>
        <w:tc>
          <w:tcPr>
            <w:tcW w:w="7072" w:type="dxa"/>
          </w:tcPr>
          <w:p w14:paraId="6C1E72B4" w14:textId="1F9DB10E" w:rsidR="00C01D31" w:rsidRDefault="00C01D31" w:rsidP="00A848F6">
            <w:pPr>
              <w:rPr>
                <w:rFonts w:asciiTheme="majorHAnsi" w:hAnsiTheme="majorHAnsi" w:cstheme="majorHAnsi"/>
              </w:rPr>
            </w:pPr>
            <w:r>
              <w:rPr>
                <w:rFonts w:asciiTheme="majorHAnsi" w:hAnsiTheme="majorHAnsi" w:cstheme="majorHAnsi"/>
              </w:rPr>
              <w:t>Employer</w:t>
            </w:r>
            <w:r w:rsidR="00340872">
              <w:rPr>
                <w:rFonts w:asciiTheme="majorHAnsi" w:hAnsiTheme="majorHAnsi" w:cstheme="majorHAnsi"/>
              </w:rPr>
              <w:t>/Client</w:t>
            </w:r>
          </w:p>
        </w:tc>
      </w:tr>
      <w:tr w:rsidR="00C01D31" w14:paraId="46CD5AA1" w14:textId="77777777" w:rsidTr="00C01D31">
        <w:tc>
          <w:tcPr>
            <w:tcW w:w="7092" w:type="dxa"/>
          </w:tcPr>
          <w:p w14:paraId="505236C3" w14:textId="77777777" w:rsidR="00C01D31" w:rsidRPr="006749F5" w:rsidRDefault="00C01D31" w:rsidP="00A848F6">
            <w:pPr>
              <w:rPr>
                <w:rFonts w:asciiTheme="majorHAnsi" w:hAnsiTheme="majorHAnsi" w:cstheme="majorHAnsi"/>
                <w:b/>
                <w:bCs/>
                <w:i/>
                <w:iCs/>
              </w:rPr>
            </w:pPr>
            <w:r w:rsidRPr="006749F5">
              <w:rPr>
                <w:rFonts w:asciiTheme="majorHAnsi" w:hAnsiTheme="majorHAnsi" w:cstheme="majorHAnsi"/>
                <w:b/>
                <w:bCs/>
                <w:i/>
                <w:iCs/>
              </w:rPr>
              <w:t xml:space="preserve">Geometrical/Non geometrical </w:t>
            </w:r>
          </w:p>
        </w:tc>
        <w:tc>
          <w:tcPr>
            <w:tcW w:w="7072" w:type="dxa"/>
          </w:tcPr>
          <w:p w14:paraId="7D0BBFE3" w14:textId="77777777" w:rsidR="00C01D31" w:rsidRDefault="00C01D31" w:rsidP="00A848F6">
            <w:pPr>
              <w:rPr>
                <w:rFonts w:asciiTheme="majorHAnsi" w:hAnsiTheme="majorHAnsi" w:cstheme="majorHAnsi"/>
              </w:rPr>
            </w:pPr>
            <w:r>
              <w:rPr>
                <w:rFonts w:asciiTheme="majorHAnsi" w:hAnsiTheme="majorHAnsi" w:cstheme="majorHAnsi"/>
              </w:rPr>
              <w:t xml:space="preserve">Graphical and Non-Graphical </w:t>
            </w:r>
          </w:p>
        </w:tc>
      </w:tr>
      <w:tr w:rsidR="00C01D31" w14:paraId="3A3FBFFA" w14:textId="77777777" w:rsidTr="00C01D31">
        <w:tc>
          <w:tcPr>
            <w:tcW w:w="7092" w:type="dxa"/>
          </w:tcPr>
          <w:p w14:paraId="6795AC4C" w14:textId="77777777" w:rsidR="00C01D31" w:rsidRPr="006749F5" w:rsidRDefault="00C01D31" w:rsidP="00A848F6">
            <w:pPr>
              <w:rPr>
                <w:rFonts w:asciiTheme="majorHAnsi" w:hAnsiTheme="majorHAnsi" w:cstheme="majorHAnsi"/>
                <w:b/>
                <w:bCs/>
                <w:i/>
                <w:iCs/>
              </w:rPr>
            </w:pPr>
            <w:r w:rsidRPr="006749F5">
              <w:rPr>
                <w:rFonts w:asciiTheme="majorHAnsi" w:hAnsiTheme="majorHAnsi" w:cstheme="majorHAnsi"/>
                <w:b/>
                <w:bCs/>
                <w:i/>
                <w:iCs/>
              </w:rPr>
              <w:t>Appointed Party</w:t>
            </w:r>
          </w:p>
        </w:tc>
        <w:tc>
          <w:tcPr>
            <w:tcW w:w="7072" w:type="dxa"/>
          </w:tcPr>
          <w:p w14:paraId="73FFDFF5" w14:textId="2F3A0955" w:rsidR="00C01D31" w:rsidRDefault="00C01D31" w:rsidP="00A848F6">
            <w:pPr>
              <w:rPr>
                <w:rFonts w:asciiTheme="majorHAnsi" w:hAnsiTheme="majorHAnsi" w:cstheme="majorHAnsi"/>
              </w:rPr>
            </w:pPr>
            <w:r>
              <w:rPr>
                <w:rFonts w:asciiTheme="majorHAnsi" w:hAnsiTheme="majorHAnsi" w:cstheme="majorHAnsi"/>
              </w:rPr>
              <w:t>Design Team and Sub Contractors</w:t>
            </w:r>
            <w:r w:rsidR="008953B7">
              <w:rPr>
                <w:rFonts w:asciiTheme="majorHAnsi" w:hAnsiTheme="majorHAnsi" w:cstheme="majorHAnsi"/>
              </w:rPr>
              <w:t xml:space="preserve"> (any organisation generating information)</w:t>
            </w:r>
          </w:p>
        </w:tc>
      </w:tr>
      <w:tr w:rsidR="00C01D31" w14:paraId="36886640" w14:textId="77777777" w:rsidTr="00C01D31">
        <w:tc>
          <w:tcPr>
            <w:tcW w:w="7092" w:type="dxa"/>
          </w:tcPr>
          <w:p w14:paraId="3AB4AAF8" w14:textId="77777777" w:rsidR="00C01D31" w:rsidRPr="006749F5" w:rsidRDefault="00C01D31" w:rsidP="00A848F6">
            <w:pPr>
              <w:rPr>
                <w:rFonts w:asciiTheme="majorHAnsi" w:hAnsiTheme="majorHAnsi" w:cstheme="majorHAnsi"/>
                <w:b/>
                <w:bCs/>
                <w:i/>
                <w:iCs/>
              </w:rPr>
            </w:pPr>
            <w:r w:rsidRPr="006749F5">
              <w:rPr>
                <w:rFonts w:asciiTheme="majorHAnsi" w:hAnsiTheme="majorHAnsi" w:cstheme="majorHAnsi"/>
                <w:b/>
                <w:bCs/>
                <w:i/>
                <w:iCs/>
              </w:rPr>
              <w:t>Lead Appointed Party</w:t>
            </w:r>
          </w:p>
        </w:tc>
        <w:tc>
          <w:tcPr>
            <w:tcW w:w="7072" w:type="dxa"/>
          </w:tcPr>
          <w:p w14:paraId="400FBB12" w14:textId="65688F6A" w:rsidR="00C01D31" w:rsidRDefault="00C01D31" w:rsidP="00A848F6">
            <w:pPr>
              <w:rPr>
                <w:rFonts w:asciiTheme="majorHAnsi" w:hAnsiTheme="majorHAnsi" w:cstheme="majorHAnsi"/>
              </w:rPr>
            </w:pPr>
            <w:r>
              <w:rPr>
                <w:rFonts w:asciiTheme="majorHAnsi" w:hAnsiTheme="majorHAnsi" w:cstheme="majorHAnsi"/>
              </w:rPr>
              <w:t>Lead Designer/Main Contractor</w:t>
            </w:r>
            <w:r w:rsidR="008953B7">
              <w:rPr>
                <w:rFonts w:asciiTheme="majorHAnsi" w:hAnsiTheme="majorHAnsi" w:cstheme="majorHAnsi"/>
              </w:rPr>
              <w:t xml:space="preserve"> (any organisation appointed by the </w:t>
            </w:r>
            <w:r w:rsidR="00AF2558">
              <w:rPr>
                <w:rFonts w:asciiTheme="majorHAnsi" w:hAnsiTheme="majorHAnsi" w:cstheme="majorHAnsi"/>
              </w:rPr>
              <w:t>Employer/Client</w:t>
            </w:r>
            <w:r w:rsidR="008953B7">
              <w:rPr>
                <w:rFonts w:asciiTheme="majorHAnsi" w:hAnsiTheme="majorHAnsi" w:cstheme="majorHAnsi"/>
              </w:rPr>
              <w:t>)</w:t>
            </w:r>
          </w:p>
        </w:tc>
      </w:tr>
    </w:tbl>
    <w:p w14:paraId="4CE0B9A1" w14:textId="4D24DCE9" w:rsidR="00AD55E8" w:rsidRPr="00A018A6" w:rsidRDefault="00C01D31" w:rsidP="00C01D31">
      <w:pPr>
        <w:pStyle w:val="Heading1"/>
        <w:rPr>
          <w:rFonts w:cstheme="majorHAnsi"/>
          <w:color w:val="auto"/>
        </w:rPr>
      </w:pPr>
      <w:r>
        <w:rPr>
          <w:rFonts w:cstheme="majorHAnsi"/>
          <w:noProof/>
          <w:lang w:eastAsia="en-GB"/>
        </w:rPr>
        <w:lastRenderedPageBreak/>
        <w:drawing>
          <wp:anchor distT="0" distB="0" distL="114300" distR="114300" simplePos="0" relativeHeight="251646976" behindDoc="0" locked="0" layoutInCell="1" allowOverlap="1" wp14:anchorId="62E263DD" wp14:editId="0255394F">
            <wp:simplePos x="0" y="0"/>
            <wp:positionH relativeFrom="margin">
              <wp:posOffset>691261</wp:posOffset>
            </wp:positionH>
            <wp:positionV relativeFrom="paragraph">
              <wp:posOffset>301219</wp:posOffset>
            </wp:positionV>
            <wp:extent cx="7520940" cy="3525520"/>
            <wp:effectExtent l="0" t="0" r="0" b="0"/>
            <wp:wrapSquare wrapText="bothSides"/>
            <wp:docPr id="24" name="Di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14:sizeRelH relativeFrom="margin">
              <wp14:pctWidth>0</wp14:pctWidth>
            </wp14:sizeRelH>
            <wp14:sizeRelV relativeFrom="margin">
              <wp14:pctHeight>0</wp14:pctHeight>
            </wp14:sizeRelV>
          </wp:anchor>
        </w:drawing>
      </w:r>
      <w:r w:rsidRPr="00D94B7D">
        <w:rPr>
          <w:rFonts w:cstheme="majorHAnsi"/>
        </w:rPr>
        <w:br w:type="page"/>
      </w:r>
      <w:bookmarkStart w:id="22" w:name="_Toc37760814"/>
      <w:bookmarkStart w:id="23" w:name="_Toc57281111"/>
      <w:r w:rsidR="00AD55E8" w:rsidRPr="00A018A6">
        <w:rPr>
          <w:rFonts w:cstheme="majorHAnsi"/>
          <w:color w:val="auto"/>
        </w:rPr>
        <w:lastRenderedPageBreak/>
        <w:t>Handover Control Sheet</w:t>
      </w:r>
      <w:bookmarkEnd w:id="22"/>
      <w:bookmarkEnd w:id="23"/>
    </w:p>
    <w:p w14:paraId="643E2369" w14:textId="5B7285B7" w:rsidR="00AD55E8" w:rsidRPr="00685C62" w:rsidRDefault="00AD55E8" w:rsidP="00AD55E8">
      <w:pPr>
        <w:pStyle w:val="Subtitle"/>
        <w:rPr>
          <w:rStyle w:val="SubtleEmphasis"/>
          <w:rFonts w:asciiTheme="majorHAnsi" w:hAnsiTheme="majorHAnsi" w:cstheme="majorHAnsi"/>
          <w:color w:val="auto"/>
        </w:rPr>
      </w:pPr>
      <w:r w:rsidRPr="00685C62">
        <w:rPr>
          <w:rStyle w:val="SubtleEmphasis"/>
          <w:rFonts w:asciiTheme="majorHAnsi" w:hAnsiTheme="majorHAnsi" w:cstheme="majorHAnsi"/>
          <w:color w:val="auto"/>
        </w:rPr>
        <w:t xml:space="preserve">General Requirements </w:t>
      </w:r>
      <w:r w:rsidR="004F167C">
        <w:rPr>
          <w:rStyle w:val="SubtleEmphasis"/>
          <w:rFonts w:asciiTheme="majorHAnsi" w:hAnsiTheme="majorHAnsi" w:cstheme="majorHAnsi"/>
          <w:color w:val="auto"/>
        </w:rPr>
        <w:t>(what)</w:t>
      </w:r>
    </w:p>
    <w:p w14:paraId="3EE16FC0" w14:textId="7EF7AFA6" w:rsidR="00AD55E8" w:rsidRDefault="00E8399E" w:rsidP="00AD55E8">
      <w:pPr>
        <w:rPr>
          <w:rFonts w:asciiTheme="majorHAnsi" w:hAnsiTheme="majorHAnsi" w:cstheme="majorHAnsi"/>
        </w:rPr>
      </w:pPr>
      <w:r w:rsidRPr="004373BB">
        <w:rPr>
          <w:rFonts w:asciiTheme="majorHAnsi" w:hAnsiTheme="majorHAnsi" w:cstheme="majorHAnsi"/>
          <w:highlight w:val="yellow"/>
        </w:rPr>
        <w:t>[INSERT COMPANY NAME]</w:t>
      </w:r>
      <w:r w:rsidRPr="00A018A6">
        <w:rPr>
          <w:rFonts w:asciiTheme="majorHAnsi" w:hAnsiTheme="majorHAnsi" w:cstheme="majorHAnsi"/>
        </w:rPr>
        <w:t xml:space="preserve"> </w:t>
      </w:r>
      <w:r w:rsidR="00F555AC">
        <w:rPr>
          <w:rFonts w:asciiTheme="majorHAnsi" w:hAnsiTheme="majorHAnsi" w:cstheme="majorHAnsi"/>
        </w:rPr>
        <w:t xml:space="preserve">will </w:t>
      </w:r>
      <w:r w:rsidR="009E5A4E">
        <w:rPr>
          <w:rFonts w:asciiTheme="majorHAnsi" w:hAnsiTheme="majorHAnsi" w:cstheme="majorHAnsi"/>
        </w:rPr>
        <w:t>be provided with a handover control schedule on completion of a trigger event or project.</w:t>
      </w:r>
      <w:r w:rsidR="00AD55E8" w:rsidRPr="00A018A6">
        <w:rPr>
          <w:rFonts w:asciiTheme="majorHAnsi" w:hAnsiTheme="majorHAnsi" w:cstheme="majorHAnsi"/>
        </w:rPr>
        <w:t xml:space="preserve"> This </w:t>
      </w:r>
      <w:r w:rsidR="00F555AC">
        <w:rPr>
          <w:rFonts w:asciiTheme="majorHAnsi" w:hAnsiTheme="majorHAnsi" w:cstheme="majorHAnsi"/>
        </w:rPr>
        <w:t xml:space="preserve">will </w:t>
      </w:r>
      <w:r w:rsidR="00AD55E8" w:rsidRPr="00A018A6">
        <w:rPr>
          <w:rFonts w:asciiTheme="majorHAnsi" w:hAnsiTheme="majorHAnsi" w:cstheme="majorHAnsi"/>
        </w:rPr>
        <w:t>clearly identify what information is provided at th</w:t>
      </w:r>
      <w:r w:rsidR="009E5A4E">
        <w:rPr>
          <w:rFonts w:asciiTheme="majorHAnsi" w:hAnsiTheme="majorHAnsi" w:cstheme="majorHAnsi"/>
        </w:rPr>
        <w:t>at</w:t>
      </w:r>
      <w:r w:rsidR="00AD55E8" w:rsidRPr="00A018A6">
        <w:rPr>
          <w:rFonts w:asciiTheme="majorHAnsi" w:hAnsiTheme="majorHAnsi" w:cstheme="majorHAnsi"/>
        </w:rPr>
        <w:t xml:space="preserve"> handover </w:t>
      </w:r>
      <w:r w:rsidR="009E5A4E">
        <w:rPr>
          <w:rFonts w:asciiTheme="majorHAnsi" w:hAnsiTheme="majorHAnsi" w:cstheme="majorHAnsi"/>
        </w:rPr>
        <w:t>point</w:t>
      </w:r>
      <w:r w:rsidR="00F555AC">
        <w:rPr>
          <w:rFonts w:asciiTheme="majorHAnsi" w:hAnsiTheme="majorHAnsi" w:cstheme="majorHAnsi"/>
        </w:rPr>
        <w:t xml:space="preserve"> and will be included in the</w:t>
      </w:r>
      <w:r w:rsidR="00F555AC" w:rsidRPr="00F555AC">
        <w:rPr>
          <w:rFonts w:asciiTheme="majorHAnsi" w:hAnsiTheme="majorHAnsi" w:cstheme="majorHAnsi"/>
        </w:rPr>
        <w:t xml:space="preserve"> </w:t>
      </w:r>
      <w:r w:rsidR="00F555AC" w:rsidRPr="00A018A6">
        <w:rPr>
          <w:rFonts w:asciiTheme="majorHAnsi" w:hAnsiTheme="majorHAnsi" w:cstheme="majorHAnsi"/>
        </w:rPr>
        <w:t>Operations and Maintenance Manuals (O&amp;M</w:t>
      </w:r>
      <w:r w:rsidR="00F555AC">
        <w:rPr>
          <w:rFonts w:asciiTheme="majorHAnsi" w:hAnsiTheme="majorHAnsi" w:cstheme="majorHAnsi"/>
        </w:rPr>
        <w:t>)</w:t>
      </w:r>
      <w:r w:rsidR="00AD55E8" w:rsidRPr="00A018A6">
        <w:rPr>
          <w:rFonts w:asciiTheme="majorHAnsi" w:hAnsiTheme="majorHAnsi" w:cstheme="majorHAnsi"/>
        </w:rPr>
        <w:t>.</w:t>
      </w:r>
      <w:r w:rsidR="009E5A4E">
        <w:rPr>
          <w:rFonts w:asciiTheme="majorHAnsi" w:hAnsiTheme="majorHAnsi" w:cstheme="majorHAnsi"/>
        </w:rPr>
        <w:t xml:space="preserve">  This should be done for completion of project and operation and maintenance activities.</w:t>
      </w:r>
    </w:p>
    <w:p w14:paraId="185CFDAC" w14:textId="7752BBEF" w:rsidR="00340872" w:rsidRPr="00685C62" w:rsidRDefault="00340872" w:rsidP="00685C62">
      <w:pPr>
        <w:pStyle w:val="Subtitle"/>
        <w:rPr>
          <w:rStyle w:val="SubtleEmphasis"/>
          <w:rFonts w:asciiTheme="majorHAnsi" w:hAnsiTheme="majorHAnsi"/>
          <w:color w:val="auto"/>
        </w:rPr>
      </w:pPr>
      <w:r w:rsidRPr="00685C62">
        <w:rPr>
          <w:rStyle w:val="SubtleEmphasis"/>
          <w:rFonts w:asciiTheme="majorHAnsi" w:hAnsiTheme="majorHAnsi"/>
          <w:color w:val="auto"/>
        </w:rPr>
        <w:t xml:space="preserve">Stakeholder/information recipient </w:t>
      </w:r>
      <w:r w:rsidR="004F167C">
        <w:rPr>
          <w:rStyle w:val="SubtleEmphasis"/>
          <w:rFonts w:asciiTheme="majorHAnsi" w:hAnsiTheme="majorHAnsi"/>
          <w:color w:val="auto"/>
        </w:rPr>
        <w:t>(who)</w:t>
      </w:r>
    </w:p>
    <w:p w14:paraId="25DED83C" w14:textId="5AB2303E" w:rsidR="00340872" w:rsidRPr="00A018A6" w:rsidRDefault="009E5A4E" w:rsidP="00340872">
      <w:pPr>
        <w:rPr>
          <w:rFonts w:asciiTheme="majorHAnsi" w:hAnsiTheme="majorHAnsi" w:cstheme="majorHAnsi"/>
        </w:rPr>
      </w:pPr>
      <w:r>
        <w:rPr>
          <w:rFonts w:asciiTheme="majorHAnsi" w:hAnsiTheme="majorHAnsi" w:cstheme="majorHAnsi"/>
        </w:rPr>
        <w:t>The</w:t>
      </w:r>
      <w:r w:rsidR="00340872">
        <w:rPr>
          <w:rFonts w:asciiTheme="majorHAnsi" w:hAnsiTheme="majorHAnsi" w:cstheme="majorHAnsi"/>
        </w:rPr>
        <w:t xml:space="preserv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285D9101" w14:textId="4998DCBA" w:rsidR="00340872" w:rsidRPr="00685C62" w:rsidRDefault="00340872" w:rsidP="00685C62">
      <w:pPr>
        <w:pStyle w:val="Subtitle"/>
        <w:rPr>
          <w:rStyle w:val="SubtleEmphasis"/>
          <w:rFonts w:asciiTheme="majorHAnsi" w:hAnsiTheme="majorHAnsi"/>
          <w:color w:val="auto"/>
        </w:rPr>
      </w:pPr>
      <w:r w:rsidRPr="00685C62">
        <w:rPr>
          <w:rStyle w:val="SubtleEmphasis"/>
          <w:rFonts w:asciiTheme="majorHAnsi" w:hAnsiTheme="majorHAnsi"/>
          <w:color w:val="auto"/>
        </w:rPr>
        <w:t>Purpose for which information is required</w:t>
      </w:r>
      <w:r w:rsidR="004F167C">
        <w:rPr>
          <w:rStyle w:val="SubtleEmphasis"/>
          <w:rFonts w:asciiTheme="majorHAnsi" w:hAnsiTheme="majorHAnsi"/>
          <w:color w:val="auto"/>
        </w:rPr>
        <w:t xml:space="preserve"> (why)</w:t>
      </w:r>
    </w:p>
    <w:p w14:paraId="7336059E" w14:textId="503B8724" w:rsidR="00340872" w:rsidRPr="00A018A6" w:rsidRDefault="005E2D4E" w:rsidP="00AD55E8">
      <w:pPr>
        <w:rPr>
          <w:rFonts w:asciiTheme="majorHAnsi" w:hAnsiTheme="majorHAnsi" w:cstheme="majorHAnsi"/>
        </w:rPr>
      </w:pPr>
      <w:r>
        <w:rPr>
          <w:rFonts w:asciiTheme="majorHAnsi" w:hAnsiTheme="majorHAnsi" w:cstheme="majorHAnsi"/>
        </w:rPr>
        <w:t>This information will be used as a checklist to ensure all information requirements</w:t>
      </w:r>
      <w:r w:rsidR="009E5A4E">
        <w:rPr>
          <w:rFonts w:asciiTheme="majorHAnsi" w:hAnsiTheme="majorHAnsi" w:cstheme="majorHAnsi"/>
        </w:rPr>
        <w:t xml:space="preserve"> (EIR)</w:t>
      </w:r>
      <w:r>
        <w:rPr>
          <w:rFonts w:asciiTheme="majorHAnsi" w:hAnsiTheme="majorHAnsi" w:cstheme="majorHAnsi"/>
        </w:rPr>
        <w:t xml:space="preserve"> are met </w:t>
      </w:r>
      <w:r w:rsidR="009E5A4E">
        <w:rPr>
          <w:rFonts w:asciiTheme="majorHAnsi" w:hAnsiTheme="majorHAnsi" w:cstheme="majorHAnsi"/>
        </w:rPr>
        <w:t>(including requirements for COBie)</w:t>
      </w:r>
      <w:r>
        <w:rPr>
          <w:rFonts w:asciiTheme="majorHAnsi" w:hAnsiTheme="majorHAnsi" w:cstheme="majorHAnsi"/>
        </w:rPr>
        <w:t xml:space="preserve">. </w:t>
      </w:r>
    </w:p>
    <w:p w14:paraId="4633F800" w14:textId="42906D95" w:rsidR="00AD55E8" w:rsidRPr="00F555AC" w:rsidRDefault="00AD55E8" w:rsidP="00AD55E8">
      <w:pPr>
        <w:pStyle w:val="Subtitle"/>
        <w:rPr>
          <w:rFonts w:cstheme="majorHAnsi"/>
          <w:color w:val="auto"/>
        </w:rPr>
      </w:pPr>
      <w:r w:rsidRPr="00685C62">
        <w:rPr>
          <w:rStyle w:val="SubtleEmphasis"/>
          <w:rFonts w:asciiTheme="majorHAnsi" w:hAnsiTheme="majorHAnsi" w:cstheme="majorHAnsi"/>
          <w:color w:val="auto"/>
        </w:rPr>
        <w:t>Format</w:t>
      </w:r>
      <w:r w:rsidR="004F167C">
        <w:rPr>
          <w:rStyle w:val="SubtleEmphasis"/>
          <w:rFonts w:asciiTheme="majorHAnsi" w:hAnsiTheme="majorHAnsi" w:cstheme="majorHAnsi"/>
          <w:color w:val="auto"/>
        </w:rPr>
        <w:t xml:space="preserve"> (how)</w:t>
      </w:r>
    </w:p>
    <w:p w14:paraId="52BDFA9B" w14:textId="40653DAF" w:rsidR="00AD55E8" w:rsidRPr="00A018A6" w:rsidRDefault="00AD55E8" w:rsidP="00AD55E8">
      <w:pPr>
        <w:rPr>
          <w:rFonts w:asciiTheme="majorHAnsi" w:hAnsiTheme="majorHAnsi" w:cstheme="majorHAnsi"/>
        </w:rPr>
      </w:pPr>
      <w:r w:rsidRPr="00A018A6">
        <w:rPr>
          <w:rFonts w:asciiTheme="majorHAnsi" w:hAnsiTheme="majorHAnsi" w:cstheme="majorHAnsi"/>
        </w:rPr>
        <w:t>Microsoft Excel format</w:t>
      </w:r>
      <w:r w:rsidR="00F555AC">
        <w:rPr>
          <w:rFonts w:asciiTheme="majorHAnsi" w:hAnsiTheme="majorHAnsi" w:cstheme="majorHAnsi"/>
        </w:rPr>
        <w:t>.</w:t>
      </w:r>
    </w:p>
    <w:p w14:paraId="5D43E7A5" w14:textId="7FD16C88" w:rsidR="00AC3E55" w:rsidRPr="00A018A6" w:rsidRDefault="001C2A66" w:rsidP="00AD55E8">
      <w:pPr>
        <w:rPr>
          <w:rFonts w:asciiTheme="majorHAnsi" w:hAnsiTheme="majorHAnsi" w:cstheme="majorHAnsi"/>
        </w:rPr>
      </w:pPr>
      <w:r w:rsidRPr="00A018A6">
        <w:rPr>
          <w:rFonts w:asciiTheme="majorHAnsi" w:hAnsiTheme="majorHAnsi" w:cstheme="majorHAnsi"/>
        </w:rPr>
        <w:t xml:space="preserve">The template for the handover control sheet is in </w:t>
      </w:r>
      <w:r w:rsidR="00685C62">
        <w:rPr>
          <w:rFonts w:asciiTheme="majorHAnsi" w:hAnsiTheme="majorHAnsi" w:cstheme="majorHAnsi"/>
        </w:rPr>
        <w:t xml:space="preserve">[ </w:t>
      </w:r>
      <w:proofErr w:type="gramStart"/>
      <w:r w:rsidR="00685C62">
        <w:rPr>
          <w:rFonts w:asciiTheme="majorHAnsi" w:hAnsiTheme="majorHAnsi" w:cstheme="majorHAnsi"/>
        </w:rPr>
        <w:t xml:space="preserve">  ]</w:t>
      </w:r>
      <w:proofErr w:type="gramEnd"/>
      <w:r w:rsidR="00685C62">
        <w:rPr>
          <w:rFonts w:asciiTheme="majorHAnsi" w:hAnsiTheme="majorHAnsi" w:cstheme="majorHAnsi"/>
        </w:rPr>
        <w:t xml:space="preserve"> </w:t>
      </w:r>
      <w:r w:rsidR="005B77FD">
        <w:rPr>
          <w:rFonts w:asciiTheme="majorHAnsi" w:hAnsiTheme="majorHAnsi" w:cstheme="majorHAnsi"/>
        </w:rPr>
        <w:t>HA to</w:t>
      </w:r>
      <w:r w:rsidR="00685C62">
        <w:rPr>
          <w:rFonts w:asciiTheme="majorHAnsi" w:hAnsiTheme="majorHAnsi" w:cstheme="majorHAnsi"/>
        </w:rPr>
        <w:t xml:space="preserve"> complete and</w:t>
      </w:r>
      <w:r w:rsidR="005B77FD">
        <w:rPr>
          <w:rFonts w:asciiTheme="majorHAnsi" w:hAnsiTheme="majorHAnsi" w:cstheme="majorHAnsi"/>
        </w:rPr>
        <w:t xml:space="preserve"> </w:t>
      </w:r>
      <w:r w:rsidR="00685C62">
        <w:rPr>
          <w:rFonts w:asciiTheme="majorHAnsi" w:hAnsiTheme="majorHAnsi" w:cstheme="majorHAnsi"/>
        </w:rPr>
        <w:t>a</w:t>
      </w:r>
      <w:r w:rsidR="005B77FD">
        <w:rPr>
          <w:rFonts w:asciiTheme="majorHAnsi" w:hAnsiTheme="majorHAnsi" w:cstheme="majorHAnsi"/>
        </w:rPr>
        <w:t>ppend the</w:t>
      </w:r>
      <w:r w:rsidR="00685C62">
        <w:rPr>
          <w:rFonts w:asciiTheme="majorHAnsi" w:hAnsiTheme="majorHAnsi" w:cstheme="majorHAnsi"/>
        </w:rPr>
        <w:t>ir</w:t>
      </w:r>
      <w:r w:rsidR="005B77FD">
        <w:rPr>
          <w:rFonts w:asciiTheme="majorHAnsi" w:hAnsiTheme="majorHAnsi" w:cstheme="majorHAnsi"/>
        </w:rPr>
        <w:t xml:space="preserve"> template to the document</w:t>
      </w:r>
      <w:r w:rsidRPr="00A018A6">
        <w:rPr>
          <w:rFonts w:asciiTheme="majorHAnsi" w:hAnsiTheme="majorHAnsi" w:cstheme="majorHAnsi"/>
        </w:rPr>
        <w:t xml:space="preserve"> and will be provided </w:t>
      </w:r>
      <w:r w:rsidR="00EE635B" w:rsidRPr="00A018A6">
        <w:rPr>
          <w:rFonts w:asciiTheme="majorHAnsi" w:hAnsiTheme="majorHAnsi" w:cstheme="majorHAnsi"/>
        </w:rPr>
        <w:t xml:space="preserve">for </w:t>
      </w:r>
      <w:r w:rsidR="00F555AC">
        <w:rPr>
          <w:rFonts w:asciiTheme="majorHAnsi" w:hAnsiTheme="majorHAnsi" w:cstheme="majorHAnsi"/>
        </w:rPr>
        <w:t>each project or trigger event</w:t>
      </w:r>
      <w:r w:rsidR="00EE635B" w:rsidRPr="00A018A6">
        <w:rPr>
          <w:rFonts w:asciiTheme="majorHAnsi" w:hAnsiTheme="majorHAnsi" w:cstheme="majorHAnsi"/>
        </w:rPr>
        <w:t xml:space="preserve">. </w:t>
      </w:r>
    </w:p>
    <w:p w14:paraId="015D3143" w14:textId="77777777" w:rsidR="005B77FD" w:rsidRPr="00A018A6" w:rsidRDefault="005B77FD">
      <w:pPr>
        <w:rPr>
          <w:rFonts w:asciiTheme="majorHAnsi" w:hAnsiTheme="majorHAnsi" w:cstheme="majorHAnsi"/>
        </w:rPr>
      </w:pPr>
    </w:p>
    <w:p w14:paraId="42E89486" w14:textId="3DB6FE51" w:rsidR="001C2A66" w:rsidRPr="00A018A6" w:rsidRDefault="00AC3E55" w:rsidP="00AC3E55">
      <w:pPr>
        <w:pStyle w:val="Heading1"/>
        <w:rPr>
          <w:rFonts w:cstheme="majorHAnsi"/>
          <w:color w:val="auto"/>
        </w:rPr>
      </w:pPr>
      <w:bookmarkStart w:id="24" w:name="_Toc37760815"/>
      <w:bookmarkStart w:id="25" w:name="_Toc57281112"/>
      <w:r w:rsidRPr="00A018A6">
        <w:rPr>
          <w:rFonts w:cstheme="majorHAnsi"/>
          <w:color w:val="auto"/>
        </w:rPr>
        <w:t>Health and Safety</w:t>
      </w:r>
      <w:r w:rsidR="00F555AC">
        <w:rPr>
          <w:rFonts w:cstheme="majorHAnsi"/>
          <w:color w:val="auto"/>
        </w:rPr>
        <w:t xml:space="preserve"> (H&amp;S)</w:t>
      </w:r>
      <w:r w:rsidRPr="00A018A6">
        <w:rPr>
          <w:rFonts w:cstheme="majorHAnsi"/>
          <w:color w:val="auto"/>
        </w:rPr>
        <w:t xml:space="preserve"> Files</w:t>
      </w:r>
      <w:bookmarkEnd w:id="24"/>
      <w:bookmarkEnd w:id="25"/>
    </w:p>
    <w:p w14:paraId="6F96AE65" w14:textId="77777777" w:rsidR="00AC3E55" w:rsidRPr="00F555AC" w:rsidRDefault="00AC3E55" w:rsidP="00AC3E55">
      <w:pPr>
        <w:pStyle w:val="Subtitle"/>
        <w:rPr>
          <w:rFonts w:cstheme="majorHAnsi"/>
          <w:color w:val="auto"/>
        </w:rPr>
      </w:pPr>
      <w:r w:rsidRPr="009647E2">
        <w:rPr>
          <w:rStyle w:val="SubtleEmphasis"/>
          <w:rFonts w:asciiTheme="majorHAnsi" w:hAnsiTheme="majorHAnsi" w:cstheme="majorHAnsi"/>
          <w:color w:val="auto"/>
        </w:rPr>
        <w:t>General</w:t>
      </w:r>
      <w:r w:rsidRPr="00F555AC">
        <w:rPr>
          <w:rFonts w:cstheme="majorHAnsi"/>
          <w:color w:val="auto"/>
        </w:rPr>
        <w:t xml:space="preserve"> </w:t>
      </w:r>
      <w:r w:rsidRPr="009647E2">
        <w:rPr>
          <w:rStyle w:val="SubtleEmphasis"/>
          <w:rFonts w:asciiTheme="majorHAnsi" w:hAnsiTheme="majorHAnsi" w:cstheme="majorHAnsi"/>
          <w:color w:val="auto"/>
        </w:rPr>
        <w:t>Requirements</w:t>
      </w:r>
      <w:r w:rsidRPr="00F555AC">
        <w:rPr>
          <w:rFonts w:cstheme="majorHAnsi"/>
          <w:color w:val="auto"/>
        </w:rPr>
        <w:t xml:space="preserve"> </w:t>
      </w:r>
    </w:p>
    <w:p w14:paraId="02AD511B" w14:textId="2444A30D" w:rsidR="002122BE" w:rsidRPr="00A018A6" w:rsidRDefault="002122BE" w:rsidP="002122BE">
      <w:pPr>
        <w:rPr>
          <w:rFonts w:asciiTheme="majorHAnsi" w:hAnsiTheme="majorHAnsi" w:cstheme="majorHAnsi"/>
        </w:rPr>
      </w:pPr>
      <w:r w:rsidRPr="00A018A6">
        <w:rPr>
          <w:rFonts w:asciiTheme="majorHAnsi" w:hAnsiTheme="majorHAnsi" w:cstheme="majorHAnsi"/>
        </w:rPr>
        <w:t xml:space="preserve">The </w:t>
      </w:r>
      <w:r w:rsidR="007D2FEC">
        <w:rPr>
          <w:rFonts w:asciiTheme="majorHAnsi" w:hAnsiTheme="majorHAnsi" w:cstheme="majorHAnsi"/>
        </w:rPr>
        <w:t>H&amp;S File shall</w:t>
      </w:r>
      <w:r w:rsidRPr="00A018A6">
        <w:rPr>
          <w:rFonts w:asciiTheme="majorHAnsi" w:hAnsiTheme="majorHAnsi" w:cstheme="majorHAnsi"/>
        </w:rPr>
        <w:t xml:space="preserve"> be provided</w:t>
      </w:r>
      <w:r w:rsidR="00F555AC">
        <w:rPr>
          <w:rFonts w:asciiTheme="majorHAnsi" w:hAnsiTheme="majorHAnsi" w:cstheme="majorHAnsi"/>
        </w:rPr>
        <w:t xml:space="preserve"> for all relevant projects and trigger events by the principal contractor (a lead appointed party).  </w:t>
      </w:r>
      <w:r w:rsidRPr="00A018A6">
        <w:rPr>
          <w:rFonts w:asciiTheme="majorHAnsi" w:hAnsiTheme="majorHAnsi" w:cstheme="majorHAnsi"/>
        </w:rPr>
        <w:t xml:space="preserve"> </w:t>
      </w:r>
      <w:r w:rsidR="00F555AC">
        <w:rPr>
          <w:rFonts w:asciiTheme="majorHAnsi" w:hAnsiTheme="majorHAnsi" w:cstheme="majorHAnsi"/>
        </w:rPr>
        <w:t xml:space="preserve">It </w:t>
      </w:r>
      <w:r w:rsidRPr="00A018A6">
        <w:rPr>
          <w:rFonts w:asciiTheme="majorHAnsi" w:hAnsiTheme="majorHAnsi" w:cstheme="majorHAnsi"/>
        </w:rPr>
        <w:t xml:space="preserve">shall be scaled to suit the size and complexity of the </w:t>
      </w:r>
      <w:r w:rsidR="00F555AC">
        <w:rPr>
          <w:rFonts w:asciiTheme="majorHAnsi" w:hAnsiTheme="majorHAnsi" w:cstheme="majorHAnsi"/>
        </w:rPr>
        <w:t>project or trigger event as well as the residual risks</w:t>
      </w:r>
      <w:r w:rsidRPr="00A018A6">
        <w:rPr>
          <w:rFonts w:asciiTheme="majorHAnsi" w:hAnsiTheme="majorHAnsi" w:cstheme="majorHAnsi"/>
        </w:rPr>
        <w:t>. The</w:t>
      </w:r>
      <w:r w:rsidR="00F555AC">
        <w:rPr>
          <w:rFonts w:asciiTheme="majorHAnsi" w:hAnsiTheme="majorHAnsi" w:cstheme="majorHAnsi"/>
        </w:rPr>
        <w:t xml:space="preserve"> H&amp;S</w:t>
      </w:r>
      <w:r w:rsidRPr="00A018A6">
        <w:rPr>
          <w:rFonts w:asciiTheme="majorHAnsi" w:hAnsiTheme="majorHAnsi" w:cstheme="majorHAnsi"/>
        </w:rPr>
        <w:t xml:space="preserve"> file shall contain </w:t>
      </w:r>
      <w:r w:rsidR="00F555AC">
        <w:rPr>
          <w:rFonts w:asciiTheme="majorHAnsi" w:hAnsiTheme="majorHAnsi" w:cstheme="majorHAnsi"/>
        </w:rPr>
        <w:t>the</w:t>
      </w:r>
      <w:r w:rsidR="00F555AC" w:rsidRPr="00A018A6">
        <w:rPr>
          <w:rFonts w:asciiTheme="majorHAnsi" w:hAnsiTheme="majorHAnsi" w:cstheme="majorHAnsi"/>
        </w:rPr>
        <w:t xml:space="preserve"> </w:t>
      </w:r>
      <w:r w:rsidRPr="00A018A6">
        <w:rPr>
          <w:rFonts w:asciiTheme="majorHAnsi" w:hAnsiTheme="majorHAnsi" w:cstheme="majorHAnsi"/>
        </w:rPr>
        <w:t>information</w:t>
      </w:r>
      <w:r w:rsidR="00F555AC">
        <w:rPr>
          <w:rFonts w:asciiTheme="majorHAnsi" w:hAnsiTheme="majorHAnsi" w:cstheme="majorHAnsi"/>
        </w:rPr>
        <w:t xml:space="preserve"> that will enable</w:t>
      </w:r>
      <w:r w:rsidRPr="00A018A6">
        <w:rPr>
          <w:rFonts w:asciiTheme="majorHAnsi" w:hAnsiTheme="majorHAnsi" w:cstheme="majorHAnsi"/>
        </w:rPr>
        <w:t xml:space="preserve"> </w:t>
      </w:r>
      <w:r w:rsidR="000C7F66" w:rsidRPr="004373BB">
        <w:rPr>
          <w:rFonts w:asciiTheme="majorHAnsi" w:hAnsiTheme="majorHAnsi" w:cstheme="majorHAnsi"/>
          <w:highlight w:val="yellow"/>
        </w:rPr>
        <w:t>[INSERT COMPANY NAME]</w:t>
      </w:r>
      <w:r w:rsidR="000C7F66" w:rsidRPr="00A018A6">
        <w:rPr>
          <w:rFonts w:asciiTheme="majorHAnsi" w:hAnsiTheme="majorHAnsi" w:cstheme="majorHAnsi"/>
        </w:rPr>
        <w:t xml:space="preserve"> </w:t>
      </w:r>
      <w:r w:rsidRPr="00A018A6">
        <w:rPr>
          <w:rFonts w:asciiTheme="majorHAnsi" w:hAnsiTheme="majorHAnsi" w:cstheme="majorHAnsi"/>
        </w:rPr>
        <w:t>to safely operate and maintain its facilities</w:t>
      </w:r>
      <w:r w:rsidR="007D2FEC">
        <w:rPr>
          <w:rFonts w:asciiTheme="majorHAnsi" w:hAnsiTheme="majorHAnsi" w:cstheme="majorHAnsi"/>
        </w:rPr>
        <w:t xml:space="preserve"> and meet statutory requirements now and the future.</w:t>
      </w:r>
      <w:r w:rsidRPr="00A018A6">
        <w:rPr>
          <w:rFonts w:asciiTheme="majorHAnsi" w:hAnsiTheme="majorHAnsi" w:cstheme="majorHAnsi"/>
        </w:rPr>
        <w:t xml:space="preserve"> </w:t>
      </w:r>
    </w:p>
    <w:p w14:paraId="26DFB149" w14:textId="761C5450" w:rsidR="005C0855" w:rsidRPr="009647E2" w:rsidRDefault="005C0855" w:rsidP="005C0855">
      <w:pPr>
        <w:pStyle w:val="Subtitle"/>
        <w:rPr>
          <w:rStyle w:val="SubtleEmphasis"/>
          <w:rFonts w:asciiTheme="majorHAnsi" w:hAnsiTheme="majorHAnsi"/>
          <w:color w:val="auto"/>
        </w:rPr>
      </w:pPr>
      <w:r w:rsidRPr="009647E2">
        <w:rPr>
          <w:rStyle w:val="SubtleEmphasis"/>
          <w:rFonts w:asciiTheme="majorHAnsi" w:hAnsiTheme="majorHAnsi"/>
          <w:color w:val="auto"/>
        </w:rPr>
        <w:t xml:space="preserve">Stakeholder/information recipient </w:t>
      </w:r>
      <w:r w:rsidR="005B77FD">
        <w:rPr>
          <w:rStyle w:val="SubtleEmphasis"/>
          <w:rFonts w:asciiTheme="majorHAnsi" w:hAnsiTheme="majorHAnsi"/>
          <w:color w:val="auto"/>
        </w:rPr>
        <w:t>(who)</w:t>
      </w:r>
    </w:p>
    <w:p w14:paraId="619E54A1" w14:textId="46E39F41" w:rsidR="00F555AC" w:rsidRPr="00A018A6" w:rsidRDefault="00F555AC" w:rsidP="00F555AC">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1696F7B4" w14:textId="73B0F4E2" w:rsidR="009647E2" w:rsidRDefault="009647E2" w:rsidP="005C0855">
      <w:pPr>
        <w:pStyle w:val="Subtitle"/>
        <w:rPr>
          <w:rFonts w:cstheme="majorHAnsi"/>
          <w:b w:val="0"/>
        </w:rPr>
      </w:pPr>
    </w:p>
    <w:p w14:paraId="338BA74C" w14:textId="7412F6E7" w:rsidR="005C0855" w:rsidRPr="004B1E7D" w:rsidRDefault="005C0855" w:rsidP="005C0855">
      <w:pPr>
        <w:pStyle w:val="Subtitle"/>
        <w:rPr>
          <w:rStyle w:val="SubtleEmphasis"/>
          <w:rFonts w:asciiTheme="majorHAnsi" w:hAnsiTheme="majorHAnsi"/>
          <w:color w:val="auto"/>
        </w:rPr>
      </w:pPr>
      <w:r w:rsidRPr="004B1E7D">
        <w:rPr>
          <w:rStyle w:val="SubtleEmphasis"/>
          <w:rFonts w:asciiTheme="majorHAnsi" w:hAnsiTheme="majorHAnsi"/>
          <w:color w:val="auto"/>
        </w:rPr>
        <w:lastRenderedPageBreak/>
        <w:t>Purpose for which information is required</w:t>
      </w:r>
    </w:p>
    <w:p w14:paraId="0F9DCCBA" w14:textId="5213124E" w:rsidR="005C0855" w:rsidRPr="00A018A6" w:rsidRDefault="005C0855" w:rsidP="005C0855">
      <w:pPr>
        <w:rPr>
          <w:rFonts w:asciiTheme="majorHAnsi" w:hAnsiTheme="majorHAnsi" w:cstheme="majorHAnsi"/>
        </w:rPr>
      </w:pPr>
      <w:r>
        <w:rPr>
          <w:rFonts w:asciiTheme="majorHAnsi" w:hAnsiTheme="majorHAnsi" w:cstheme="majorHAnsi"/>
        </w:rPr>
        <w:t>T</w:t>
      </w:r>
      <w:r w:rsidR="00F555AC">
        <w:rPr>
          <w:rFonts w:asciiTheme="majorHAnsi" w:hAnsiTheme="majorHAnsi" w:cstheme="majorHAnsi"/>
        </w:rPr>
        <w:t xml:space="preserve">o enable </w:t>
      </w:r>
      <w:r w:rsidR="00F555AC" w:rsidRPr="004373BB">
        <w:rPr>
          <w:rFonts w:asciiTheme="majorHAnsi" w:hAnsiTheme="majorHAnsi" w:cstheme="majorHAnsi"/>
          <w:highlight w:val="yellow"/>
        </w:rPr>
        <w:t>[INSERT COMPANY NAME]</w:t>
      </w:r>
      <w:r w:rsidR="00F555AC">
        <w:rPr>
          <w:rFonts w:asciiTheme="majorHAnsi" w:hAnsiTheme="majorHAnsi" w:cstheme="majorHAnsi"/>
        </w:rPr>
        <w:t xml:space="preserve"> to fulfil its</w:t>
      </w:r>
      <w:r>
        <w:rPr>
          <w:rFonts w:asciiTheme="majorHAnsi" w:hAnsiTheme="majorHAnsi" w:cstheme="majorHAnsi"/>
        </w:rPr>
        <w:t xml:space="preserve"> CDM 2015 </w:t>
      </w:r>
      <w:r w:rsidR="00F555AC">
        <w:rPr>
          <w:rFonts w:asciiTheme="majorHAnsi" w:hAnsiTheme="majorHAnsi" w:cstheme="majorHAnsi"/>
        </w:rPr>
        <w:t>duties.</w:t>
      </w:r>
      <w:r>
        <w:rPr>
          <w:rFonts w:asciiTheme="majorHAnsi" w:hAnsiTheme="majorHAnsi" w:cstheme="majorHAnsi"/>
        </w:rPr>
        <w:t xml:space="preserve"> </w:t>
      </w:r>
    </w:p>
    <w:p w14:paraId="4E0D2863" w14:textId="77777777" w:rsidR="002122BE" w:rsidRPr="00A018A6" w:rsidRDefault="002122BE" w:rsidP="002122BE">
      <w:pPr>
        <w:pStyle w:val="Default"/>
        <w:rPr>
          <w:color w:val="auto"/>
          <w:sz w:val="22"/>
          <w:szCs w:val="22"/>
        </w:rPr>
      </w:pPr>
    </w:p>
    <w:p w14:paraId="69D344EB" w14:textId="77777777" w:rsidR="00AC3E55" w:rsidRPr="00C92C23" w:rsidRDefault="00520AA8" w:rsidP="00C76EAF">
      <w:pPr>
        <w:pStyle w:val="Subtitle"/>
        <w:rPr>
          <w:rFonts w:cstheme="majorHAnsi"/>
          <w:color w:val="auto"/>
        </w:rPr>
      </w:pPr>
      <w:r w:rsidRPr="004B1E7D">
        <w:rPr>
          <w:rStyle w:val="SubtleEmphasis"/>
          <w:rFonts w:asciiTheme="majorHAnsi" w:hAnsiTheme="majorHAnsi" w:cstheme="majorHAnsi"/>
          <w:color w:val="auto"/>
        </w:rPr>
        <w:t>Format</w:t>
      </w:r>
      <w:r w:rsidR="00456A3A" w:rsidRPr="00C92C23">
        <w:rPr>
          <w:rFonts w:cstheme="majorHAnsi"/>
          <w:color w:val="auto"/>
        </w:rPr>
        <w:tab/>
      </w:r>
    </w:p>
    <w:p w14:paraId="6907CBE0" w14:textId="4DC83A34" w:rsidR="002122BE" w:rsidRPr="00A018A6" w:rsidRDefault="002122BE" w:rsidP="002122BE">
      <w:pPr>
        <w:rPr>
          <w:rFonts w:asciiTheme="majorHAnsi" w:hAnsiTheme="majorHAnsi" w:cstheme="majorHAnsi"/>
        </w:rPr>
      </w:pPr>
      <w:bookmarkStart w:id="26" w:name="_Toc37760816"/>
      <w:r w:rsidRPr="00A018A6">
        <w:rPr>
          <w:rFonts w:asciiTheme="majorHAnsi" w:hAnsiTheme="majorHAnsi" w:cstheme="majorHAnsi"/>
        </w:rPr>
        <w:t>PDF format</w:t>
      </w:r>
      <w:r w:rsidR="00C92C23">
        <w:rPr>
          <w:rFonts w:asciiTheme="majorHAnsi" w:hAnsiTheme="majorHAnsi" w:cstheme="majorHAnsi"/>
        </w:rPr>
        <w:t xml:space="preserve"> </w:t>
      </w:r>
      <w:r w:rsidRPr="00A018A6">
        <w:rPr>
          <w:rFonts w:asciiTheme="majorHAnsi" w:hAnsiTheme="majorHAnsi" w:cstheme="majorHAnsi"/>
        </w:rPr>
        <w:t xml:space="preserve">that shall not exceed 50mb. </w:t>
      </w:r>
    </w:p>
    <w:p w14:paraId="6B254EC7" w14:textId="554B1064" w:rsidR="002122BE" w:rsidRPr="00A018A6" w:rsidRDefault="002122BE" w:rsidP="002122BE">
      <w:pPr>
        <w:rPr>
          <w:rFonts w:asciiTheme="majorHAnsi" w:hAnsiTheme="majorHAnsi" w:cstheme="majorHAnsi"/>
        </w:rPr>
      </w:pPr>
      <w:r w:rsidRPr="00A018A6">
        <w:rPr>
          <w:rFonts w:asciiTheme="majorHAnsi" w:hAnsiTheme="majorHAnsi" w:cstheme="majorHAnsi"/>
        </w:rPr>
        <w:t xml:space="preserve">The H&amp;S files shall include the items listed within </w:t>
      </w:r>
      <w:r w:rsidR="00C92C23">
        <w:rPr>
          <w:rFonts w:asciiTheme="majorHAnsi" w:hAnsiTheme="majorHAnsi" w:cstheme="majorHAnsi"/>
        </w:rPr>
        <w:t>Appendix B</w:t>
      </w:r>
      <w:r w:rsidR="002739F4">
        <w:rPr>
          <w:rFonts w:asciiTheme="majorHAnsi" w:hAnsiTheme="majorHAnsi" w:cstheme="majorHAnsi"/>
        </w:rPr>
        <w:t xml:space="preserve"> section 1.3</w:t>
      </w:r>
      <w:r w:rsidRPr="00A018A6">
        <w:rPr>
          <w:rFonts w:asciiTheme="majorHAnsi" w:hAnsiTheme="majorHAnsi" w:cstheme="majorHAnsi"/>
        </w:rPr>
        <w:t xml:space="preserve"> this document. Where an item is not applicable this shall be stated by </w:t>
      </w:r>
      <w:r w:rsidR="00C92C23" w:rsidRPr="004373BB">
        <w:rPr>
          <w:rFonts w:asciiTheme="majorHAnsi" w:hAnsiTheme="majorHAnsi" w:cstheme="majorHAnsi"/>
          <w:highlight w:val="yellow"/>
        </w:rPr>
        <w:t>[INSERT COMPANY NAME</w:t>
      </w:r>
      <w:proofErr w:type="gramStart"/>
      <w:r w:rsidR="00C92C23" w:rsidRPr="004373BB">
        <w:rPr>
          <w:rFonts w:asciiTheme="majorHAnsi" w:hAnsiTheme="majorHAnsi" w:cstheme="majorHAnsi"/>
          <w:highlight w:val="yellow"/>
        </w:rPr>
        <w:t>]</w:t>
      </w:r>
      <w:r w:rsidR="00C92C23">
        <w:rPr>
          <w:rFonts w:asciiTheme="majorHAnsi" w:hAnsiTheme="majorHAnsi" w:cstheme="majorHAnsi"/>
        </w:rPr>
        <w:t xml:space="preserve"> .</w:t>
      </w:r>
      <w:proofErr w:type="gramEnd"/>
    </w:p>
    <w:p w14:paraId="114C128B" w14:textId="77777777" w:rsidR="005C20FF" w:rsidRPr="00A018A6" w:rsidRDefault="003663BD" w:rsidP="005C20FF">
      <w:pPr>
        <w:pStyle w:val="Heading1"/>
        <w:rPr>
          <w:rFonts w:cstheme="majorHAnsi"/>
          <w:color w:val="auto"/>
        </w:rPr>
      </w:pPr>
      <w:bookmarkStart w:id="27" w:name="_Toc57281113"/>
      <w:r w:rsidRPr="00A018A6">
        <w:rPr>
          <w:rFonts w:cstheme="majorHAnsi"/>
          <w:color w:val="auto"/>
        </w:rPr>
        <w:t>Operations and Maintenance (O&amp;M) Manuals</w:t>
      </w:r>
      <w:bookmarkEnd w:id="26"/>
      <w:bookmarkEnd w:id="27"/>
      <w:r w:rsidRPr="00A018A6">
        <w:rPr>
          <w:rFonts w:cstheme="majorHAnsi"/>
          <w:color w:val="auto"/>
        </w:rPr>
        <w:t xml:space="preserve"> </w:t>
      </w:r>
    </w:p>
    <w:p w14:paraId="2E7027DA" w14:textId="77777777" w:rsidR="005C20FF" w:rsidRPr="004B1E7D" w:rsidRDefault="005C20FF" w:rsidP="005C20FF">
      <w:pPr>
        <w:pStyle w:val="Subtitle"/>
        <w:rPr>
          <w:rStyle w:val="SubtleEmphasis"/>
          <w:rFonts w:asciiTheme="majorHAnsi" w:hAnsiTheme="majorHAnsi" w:cstheme="majorHAnsi"/>
          <w:color w:val="auto"/>
        </w:rPr>
      </w:pPr>
      <w:r w:rsidRPr="004B1E7D">
        <w:rPr>
          <w:rStyle w:val="SubtleEmphasis"/>
          <w:rFonts w:asciiTheme="majorHAnsi" w:hAnsiTheme="majorHAnsi" w:cstheme="majorHAnsi"/>
          <w:color w:val="auto"/>
        </w:rPr>
        <w:t xml:space="preserve">General Requirements </w:t>
      </w:r>
    </w:p>
    <w:p w14:paraId="1FB5A95E" w14:textId="01606AED" w:rsidR="002122BE" w:rsidRDefault="002122BE" w:rsidP="002122BE">
      <w:pPr>
        <w:rPr>
          <w:rFonts w:asciiTheme="majorHAnsi" w:hAnsiTheme="majorHAnsi" w:cstheme="majorHAnsi"/>
        </w:rPr>
      </w:pPr>
      <w:r w:rsidRPr="00A018A6">
        <w:rPr>
          <w:rFonts w:asciiTheme="majorHAnsi" w:hAnsiTheme="majorHAnsi" w:cstheme="majorHAnsi"/>
        </w:rPr>
        <w:t>The O&amp;M Manuals shall be provided</w:t>
      </w:r>
      <w:r w:rsidR="00C92C23">
        <w:rPr>
          <w:rFonts w:asciiTheme="majorHAnsi" w:hAnsiTheme="majorHAnsi" w:cstheme="majorHAnsi"/>
        </w:rPr>
        <w:t xml:space="preserve"> for all relevant projects and trigger events</w:t>
      </w:r>
      <w:r w:rsidRPr="00A018A6">
        <w:rPr>
          <w:rFonts w:asciiTheme="majorHAnsi" w:hAnsiTheme="majorHAnsi" w:cstheme="majorHAnsi"/>
        </w:rPr>
        <w:t xml:space="preserve"> and shall be scaled to suit the size and complexity of the project</w:t>
      </w:r>
      <w:r w:rsidR="00C92C23">
        <w:rPr>
          <w:rFonts w:asciiTheme="majorHAnsi" w:hAnsiTheme="majorHAnsi" w:cstheme="majorHAnsi"/>
        </w:rPr>
        <w:t xml:space="preserve"> or trigger event as well as the residual risks</w:t>
      </w:r>
      <w:r w:rsidRPr="00A018A6">
        <w:rPr>
          <w:rFonts w:asciiTheme="majorHAnsi" w:hAnsiTheme="majorHAnsi" w:cstheme="majorHAnsi"/>
        </w:rPr>
        <w:t>. The file shall contain information</w:t>
      </w:r>
      <w:r w:rsidR="00C92C23">
        <w:rPr>
          <w:rFonts w:asciiTheme="majorHAnsi" w:hAnsiTheme="majorHAnsi" w:cstheme="majorHAnsi"/>
        </w:rPr>
        <w:t xml:space="preserve"> that will enable </w:t>
      </w:r>
      <w:r w:rsidR="00D559F5" w:rsidRPr="004373BB">
        <w:rPr>
          <w:rFonts w:asciiTheme="majorHAnsi" w:hAnsiTheme="majorHAnsi" w:cstheme="majorHAnsi"/>
          <w:highlight w:val="yellow"/>
        </w:rPr>
        <w:t>[INSERT COMPANY NAME]</w:t>
      </w:r>
      <w:r w:rsidR="00D559F5" w:rsidRPr="00A018A6">
        <w:rPr>
          <w:rFonts w:asciiTheme="majorHAnsi" w:hAnsiTheme="majorHAnsi" w:cstheme="majorHAnsi"/>
        </w:rPr>
        <w:t xml:space="preserve"> </w:t>
      </w:r>
      <w:r w:rsidRPr="00A018A6">
        <w:rPr>
          <w:rFonts w:asciiTheme="majorHAnsi" w:hAnsiTheme="majorHAnsi" w:cstheme="majorHAnsi"/>
        </w:rPr>
        <w:t xml:space="preserve">to safely operate and maintain its facilities. </w:t>
      </w:r>
    </w:p>
    <w:p w14:paraId="64A1C3DD" w14:textId="6537D2C7" w:rsidR="00BA1193" w:rsidRPr="009647E2" w:rsidRDefault="00BA1193" w:rsidP="00BA1193">
      <w:pPr>
        <w:pStyle w:val="Subtitle"/>
        <w:rPr>
          <w:rStyle w:val="SubtleEmphasis"/>
          <w:rFonts w:asciiTheme="majorHAnsi" w:hAnsiTheme="majorHAnsi"/>
          <w:color w:val="auto"/>
        </w:rPr>
      </w:pPr>
      <w:r w:rsidRPr="009647E2">
        <w:rPr>
          <w:rStyle w:val="SubtleEmphasis"/>
          <w:rFonts w:asciiTheme="majorHAnsi" w:hAnsiTheme="majorHAnsi"/>
          <w:color w:val="auto"/>
        </w:rPr>
        <w:t xml:space="preserve">Stakeholder/information recipient </w:t>
      </w:r>
      <w:r w:rsidR="005B77FD">
        <w:rPr>
          <w:rStyle w:val="SubtleEmphasis"/>
          <w:rFonts w:asciiTheme="majorHAnsi" w:hAnsiTheme="majorHAnsi"/>
          <w:color w:val="auto"/>
        </w:rPr>
        <w:t>(who)</w:t>
      </w:r>
    </w:p>
    <w:p w14:paraId="57752BF1" w14:textId="6AF2B154" w:rsidR="00C92C23" w:rsidRPr="00A018A6" w:rsidRDefault="00C92C23" w:rsidP="00C92C23">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3CFAB45D" w14:textId="66AF7603" w:rsidR="00BA1193" w:rsidRPr="004B1E7D" w:rsidRDefault="00BA1193" w:rsidP="00BA1193">
      <w:pPr>
        <w:pStyle w:val="Subtitle"/>
        <w:rPr>
          <w:rStyle w:val="SubtleEmphasis"/>
          <w:rFonts w:asciiTheme="majorHAnsi" w:hAnsiTheme="majorHAnsi"/>
          <w:color w:val="auto"/>
        </w:rPr>
      </w:pPr>
      <w:r w:rsidRPr="004B1E7D">
        <w:rPr>
          <w:rStyle w:val="SubtleEmphasis"/>
          <w:rFonts w:asciiTheme="majorHAnsi" w:hAnsiTheme="majorHAnsi"/>
          <w:color w:val="auto"/>
        </w:rPr>
        <w:t>Purpose for which information is required</w:t>
      </w:r>
    </w:p>
    <w:p w14:paraId="172F4674" w14:textId="58C5409C" w:rsidR="002122BE" w:rsidRPr="00A018A6" w:rsidRDefault="00C92C23" w:rsidP="009647E2">
      <w:r>
        <w:rPr>
          <w:rFonts w:asciiTheme="majorHAnsi" w:hAnsiTheme="majorHAnsi" w:cstheme="majorHAnsi"/>
        </w:rPr>
        <w:t>To support the operation and maintenance of the asset.</w:t>
      </w:r>
    </w:p>
    <w:p w14:paraId="0BAE98AD" w14:textId="77777777" w:rsidR="005C20FF" w:rsidRPr="00C92C23" w:rsidRDefault="005C20FF" w:rsidP="00C76EAF">
      <w:pPr>
        <w:pStyle w:val="Subtitle"/>
        <w:rPr>
          <w:rFonts w:cstheme="majorHAnsi"/>
          <w:color w:val="auto"/>
        </w:rPr>
      </w:pPr>
      <w:r w:rsidRPr="004B1E7D">
        <w:rPr>
          <w:rStyle w:val="SubtleEmphasis"/>
          <w:rFonts w:asciiTheme="majorHAnsi" w:hAnsiTheme="majorHAnsi" w:cstheme="majorHAnsi"/>
          <w:color w:val="auto"/>
        </w:rPr>
        <w:t>Format</w:t>
      </w:r>
      <w:r w:rsidRPr="00C92C23">
        <w:rPr>
          <w:rFonts w:cstheme="majorHAnsi"/>
          <w:color w:val="auto"/>
        </w:rPr>
        <w:tab/>
      </w:r>
    </w:p>
    <w:p w14:paraId="4423D1BB" w14:textId="4AEB0C14" w:rsidR="002122BE" w:rsidRPr="00A018A6" w:rsidRDefault="00C92C23" w:rsidP="002122BE">
      <w:pPr>
        <w:rPr>
          <w:rFonts w:asciiTheme="majorHAnsi" w:hAnsiTheme="majorHAnsi" w:cstheme="majorHAnsi"/>
        </w:rPr>
      </w:pPr>
      <w:r>
        <w:rPr>
          <w:rFonts w:asciiTheme="majorHAnsi" w:hAnsiTheme="majorHAnsi" w:cstheme="majorHAnsi"/>
        </w:rPr>
        <w:t>Bookmarked</w:t>
      </w:r>
      <w:r w:rsidR="002122BE" w:rsidRPr="00A018A6">
        <w:rPr>
          <w:rFonts w:asciiTheme="majorHAnsi" w:hAnsiTheme="majorHAnsi" w:cstheme="majorHAnsi"/>
        </w:rPr>
        <w:t xml:space="preserve"> .PDF format. Each file shall not exceed 50Mb in size. If the file does exceed this size, </w:t>
      </w:r>
      <w:r>
        <w:rPr>
          <w:rFonts w:asciiTheme="majorHAnsi" w:hAnsiTheme="majorHAnsi" w:cstheme="majorHAnsi"/>
        </w:rPr>
        <w:t>it</w:t>
      </w:r>
      <w:r w:rsidR="002122BE" w:rsidRPr="00A018A6">
        <w:rPr>
          <w:rFonts w:asciiTheme="majorHAnsi" w:hAnsiTheme="majorHAnsi" w:cstheme="majorHAnsi"/>
        </w:rPr>
        <w:t xml:space="preserve"> shall be split into volumes (</w:t>
      </w:r>
      <w:proofErr w:type="gramStart"/>
      <w:r w:rsidR="002122BE" w:rsidRPr="00A018A6">
        <w:rPr>
          <w:rFonts w:asciiTheme="majorHAnsi" w:hAnsiTheme="majorHAnsi" w:cstheme="majorHAnsi"/>
        </w:rPr>
        <w:t>e.g.</w:t>
      </w:r>
      <w:proofErr w:type="gramEnd"/>
      <w:r w:rsidR="002122BE" w:rsidRPr="00A018A6">
        <w:rPr>
          <w:rFonts w:asciiTheme="majorHAnsi" w:hAnsiTheme="majorHAnsi" w:cstheme="majorHAnsi"/>
        </w:rPr>
        <w:t xml:space="preserve"> volume 1, volume 2 and so on). With bookmarks to identify the conte</w:t>
      </w:r>
      <w:r>
        <w:rPr>
          <w:rFonts w:asciiTheme="majorHAnsi" w:hAnsiTheme="majorHAnsi" w:cstheme="majorHAnsi"/>
        </w:rPr>
        <w:t>n</w:t>
      </w:r>
      <w:r w:rsidR="002122BE" w:rsidRPr="00A018A6">
        <w:rPr>
          <w:rFonts w:asciiTheme="majorHAnsi" w:hAnsiTheme="majorHAnsi" w:cstheme="majorHAnsi"/>
        </w:rPr>
        <w:t xml:space="preserve">t. </w:t>
      </w:r>
    </w:p>
    <w:p w14:paraId="696746A9" w14:textId="744F514A" w:rsidR="00820EE8" w:rsidRPr="00A018A6" w:rsidRDefault="002122BE" w:rsidP="005C20FF">
      <w:pPr>
        <w:rPr>
          <w:rFonts w:asciiTheme="majorHAnsi" w:hAnsiTheme="majorHAnsi" w:cstheme="majorHAnsi"/>
        </w:rPr>
      </w:pPr>
      <w:r w:rsidRPr="00A018A6">
        <w:rPr>
          <w:rFonts w:asciiTheme="majorHAnsi" w:hAnsiTheme="majorHAnsi" w:cstheme="majorHAnsi"/>
        </w:rPr>
        <w:t xml:space="preserve">The O&amp;M Manuals shall include the sections and information listed </w:t>
      </w:r>
      <w:r w:rsidR="001202D6" w:rsidRPr="004B1E7D">
        <w:rPr>
          <w:rFonts w:asciiTheme="majorHAnsi" w:hAnsiTheme="majorHAnsi" w:cstheme="majorHAnsi"/>
          <w:highlight w:val="yellow"/>
        </w:rPr>
        <w:t>(</w:t>
      </w:r>
      <w:r w:rsidR="009E6326" w:rsidRPr="004B1E7D">
        <w:rPr>
          <w:rFonts w:asciiTheme="majorHAnsi" w:hAnsiTheme="majorHAnsi" w:cstheme="majorHAnsi"/>
          <w:highlight w:val="yellow"/>
        </w:rPr>
        <w:t>specify</w:t>
      </w:r>
      <w:r w:rsidR="001202D6" w:rsidRPr="004B1E7D">
        <w:rPr>
          <w:rFonts w:asciiTheme="majorHAnsi" w:hAnsiTheme="majorHAnsi" w:cstheme="majorHAnsi"/>
          <w:highlight w:val="yellow"/>
        </w:rPr>
        <w:t xml:space="preserve"> the appendix within the Employer Requirements which will have these</w:t>
      </w:r>
      <w:r w:rsidR="001202D6">
        <w:rPr>
          <w:rFonts w:asciiTheme="majorHAnsi" w:hAnsiTheme="majorHAnsi" w:cstheme="majorHAnsi"/>
        </w:rPr>
        <w:t>)</w:t>
      </w:r>
      <w:r w:rsidR="009647E2">
        <w:rPr>
          <w:rFonts w:asciiTheme="majorHAnsi" w:hAnsiTheme="majorHAnsi" w:cstheme="majorHAnsi"/>
        </w:rPr>
        <w:t xml:space="preserve">. </w:t>
      </w:r>
      <w:r w:rsidRPr="00A018A6">
        <w:rPr>
          <w:rFonts w:asciiTheme="majorHAnsi" w:hAnsiTheme="majorHAnsi" w:cstheme="majorHAnsi"/>
        </w:rPr>
        <w:t xml:space="preserve"> Any section of the O&amp;M File which is not relevant to a particular project</w:t>
      </w:r>
      <w:r w:rsidR="00FD7666">
        <w:rPr>
          <w:rFonts w:asciiTheme="majorHAnsi" w:hAnsiTheme="majorHAnsi" w:cstheme="majorHAnsi"/>
        </w:rPr>
        <w:t xml:space="preserve"> or trigger event</w:t>
      </w:r>
      <w:r w:rsidRPr="00A018A6">
        <w:rPr>
          <w:rFonts w:asciiTheme="majorHAnsi" w:hAnsiTheme="majorHAnsi" w:cstheme="majorHAnsi"/>
        </w:rPr>
        <w:t xml:space="preserve"> shall be </w:t>
      </w:r>
      <w:r w:rsidR="00FD7666">
        <w:rPr>
          <w:rFonts w:asciiTheme="majorHAnsi" w:hAnsiTheme="majorHAnsi" w:cstheme="majorHAnsi"/>
        </w:rPr>
        <w:t>retained</w:t>
      </w:r>
      <w:r w:rsidRPr="00A018A6">
        <w:rPr>
          <w:rFonts w:asciiTheme="majorHAnsi" w:hAnsiTheme="majorHAnsi" w:cstheme="majorHAnsi"/>
        </w:rPr>
        <w:t xml:space="preserve"> but shall be noted as ‘Not Applicable’ and left blank. </w:t>
      </w:r>
    </w:p>
    <w:p w14:paraId="3A0EBB61" w14:textId="4DD646A6" w:rsidR="00820EE8" w:rsidRPr="00A018A6" w:rsidRDefault="00820EE8" w:rsidP="00820EE8">
      <w:pPr>
        <w:pStyle w:val="Heading1"/>
        <w:rPr>
          <w:rFonts w:cstheme="majorHAnsi"/>
          <w:color w:val="auto"/>
        </w:rPr>
      </w:pPr>
      <w:bookmarkStart w:id="28" w:name="_Toc37760817"/>
      <w:bookmarkStart w:id="29" w:name="_Toc57281114"/>
      <w:r w:rsidRPr="00A018A6">
        <w:rPr>
          <w:rFonts w:cstheme="majorHAnsi"/>
          <w:color w:val="auto"/>
        </w:rPr>
        <w:t xml:space="preserve">Building </w:t>
      </w:r>
      <w:r w:rsidR="00761D3C">
        <w:rPr>
          <w:rFonts w:cstheme="majorHAnsi"/>
          <w:color w:val="auto"/>
        </w:rPr>
        <w:t xml:space="preserve">Safety </w:t>
      </w:r>
      <w:r w:rsidRPr="00A018A6">
        <w:rPr>
          <w:rFonts w:cstheme="majorHAnsi"/>
          <w:color w:val="auto"/>
        </w:rPr>
        <w:t>Emergency Folder</w:t>
      </w:r>
      <w:bookmarkEnd w:id="28"/>
      <w:bookmarkEnd w:id="29"/>
    </w:p>
    <w:p w14:paraId="623746FC" w14:textId="77777777" w:rsidR="00820EE8" w:rsidRPr="009647E2" w:rsidRDefault="00820EE8" w:rsidP="00820EE8">
      <w:pPr>
        <w:pStyle w:val="Subtitle"/>
        <w:rPr>
          <w:rStyle w:val="SubtleEmphasis"/>
          <w:rFonts w:asciiTheme="majorHAnsi" w:hAnsiTheme="majorHAnsi" w:cstheme="majorHAnsi"/>
          <w:color w:val="auto"/>
        </w:rPr>
      </w:pPr>
      <w:r w:rsidRPr="009647E2">
        <w:rPr>
          <w:rStyle w:val="SubtleEmphasis"/>
          <w:rFonts w:asciiTheme="majorHAnsi" w:hAnsiTheme="majorHAnsi" w:cstheme="majorHAnsi"/>
          <w:color w:val="auto"/>
        </w:rPr>
        <w:t xml:space="preserve">General Requirements </w:t>
      </w:r>
    </w:p>
    <w:p w14:paraId="7DAB2E13" w14:textId="21EE7BEC" w:rsidR="002122BE" w:rsidRPr="00A018A6" w:rsidRDefault="002122BE" w:rsidP="002122BE">
      <w:pPr>
        <w:rPr>
          <w:rFonts w:asciiTheme="majorHAnsi" w:hAnsiTheme="majorHAnsi" w:cstheme="majorHAnsi"/>
        </w:rPr>
      </w:pPr>
      <w:r w:rsidRPr="00A018A6">
        <w:rPr>
          <w:rFonts w:asciiTheme="majorHAnsi" w:hAnsiTheme="majorHAnsi" w:cstheme="majorHAnsi"/>
        </w:rPr>
        <w:lastRenderedPageBreak/>
        <w:t>A building emergency folder shall be provided</w:t>
      </w:r>
      <w:r w:rsidR="00FD7666">
        <w:rPr>
          <w:rFonts w:asciiTheme="majorHAnsi" w:hAnsiTheme="majorHAnsi" w:cstheme="majorHAnsi"/>
        </w:rPr>
        <w:t xml:space="preserve"> and kept up to date for each asset</w:t>
      </w:r>
      <w:r w:rsidRPr="00A018A6">
        <w:rPr>
          <w:rFonts w:asciiTheme="majorHAnsi" w:hAnsiTheme="majorHAnsi" w:cstheme="majorHAnsi"/>
        </w:rPr>
        <w:t xml:space="preserve">.  </w:t>
      </w:r>
      <w:r w:rsidR="00FD7666">
        <w:rPr>
          <w:rFonts w:asciiTheme="majorHAnsi" w:hAnsiTheme="majorHAnsi" w:cstheme="majorHAnsi"/>
        </w:rPr>
        <w:t>It</w:t>
      </w:r>
      <w:r w:rsidRPr="00A018A6">
        <w:rPr>
          <w:rFonts w:asciiTheme="majorHAnsi" w:hAnsiTheme="majorHAnsi" w:cstheme="majorHAnsi"/>
        </w:rPr>
        <w:t xml:space="preserve"> shall be displayed in the foyer/main entrance of an asset and provides information for emergency services on the layout of the buildings, any </w:t>
      </w:r>
      <w:r w:rsidR="00AF2558" w:rsidRPr="00A018A6">
        <w:rPr>
          <w:rFonts w:asciiTheme="majorHAnsi" w:hAnsiTheme="majorHAnsi" w:cstheme="majorHAnsi"/>
        </w:rPr>
        <w:t>high-risk</w:t>
      </w:r>
      <w:r w:rsidRPr="00A018A6">
        <w:rPr>
          <w:rFonts w:asciiTheme="majorHAnsi" w:hAnsiTheme="majorHAnsi" w:cstheme="majorHAnsi"/>
        </w:rPr>
        <w:t xml:space="preserve"> items, location of gas cylinders, radioactive materials, hazardous chemicals, and any evacuation routes that are applicable to the building. </w:t>
      </w:r>
      <w:r w:rsidR="00FD7666">
        <w:rPr>
          <w:rFonts w:asciiTheme="majorHAnsi" w:hAnsiTheme="majorHAnsi" w:cstheme="majorHAnsi"/>
        </w:rPr>
        <w:t>For each relevant project or trigger event the building safety emergency folder must be populated with new or</w:t>
      </w:r>
      <w:r w:rsidRPr="00A018A6">
        <w:rPr>
          <w:rFonts w:asciiTheme="majorHAnsi" w:hAnsiTheme="majorHAnsi" w:cstheme="majorHAnsi"/>
        </w:rPr>
        <w:t xml:space="preserve"> updated fire plan drawing</w:t>
      </w:r>
      <w:r w:rsidR="00FD7666">
        <w:rPr>
          <w:rFonts w:asciiTheme="majorHAnsi" w:hAnsiTheme="majorHAnsi" w:cstheme="majorHAnsi"/>
        </w:rPr>
        <w:t>s</w:t>
      </w:r>
      <w:r w:rsidRPr="00A018A6">
        <w:rPr>
          <w:rFonts w:asciiTheme="majorHAnsi" w:hAnsiTheme="majorHAnsi" w:cstheme="majorHAnsi"/>
        </w:rPr>
        <w:t xml:space="preserve"> as well as fire alarm cause and effect drawings. </w:t>
      </w:r>
    </w:p>
    <w:p w14:paraId="71E5115B" w14:textId="1512E21C" w:rsidR="00644B57" w:rsidRPr="009647E2" w:rsidRDefault="00644B57" w:rsidP="00644B57">
      <w:pPr>
        <w:pStyle w:val="Subtitle"/>
        <w:rPr>
          <w:rStyle w:val="SubtleEmphasis"/>
          <w:rFonts w:asciiTheme="majorHAnsi" w:hAnsiTheme="majorHAnsi" w:cstheme="majorHAnsi"/>
          <w:i w:val="0"/>
          <w:color w:val="auto"/>
        </w:rPr>
      </w:pPr>
      <w:r w:rsidRPr="009647E2">
        <w:rPr>
          <w:rStyle w:val="SubtleEmphasis"/>
          <w:rFonts w:asciiTheme="majorHAnsi" w:hAnsiTheme="majorHAnsi" w:cstheme="majorHAnsi"/>
          <w:i w:val="0"/>
          <w:color w:val="auto"/>
        </w:rPr>
        <w:t xml:space="preserve">Stakeholder/information recipient </w:t>
      </w:r>
      <w:r w:rsidR="005B77FD">
        <w:rPr>
          <w:rStyle w:val="SubtleEmphasis"/>
          <w:rFonts w:asciiTheme="majorHAnsi" w:hAnsiTheme="majorHAnsi"/>
          <w:color w:val="auto"/>
        </w:rPr>
        <w:t>(who)</w:t>
      </w:r>
    </w:p>
    <w:p w14:paraId="7BD7B462" w14:textId="5514BFE9" w:rsidR="00644B57" w:rsidRPr="009647E2" w:rsidRDefault="00FD7666" w:rsidP="009647E2">
      <w:pPr>
        <w:rPr>
          <w:rStyle w:val="SubtleEmphasis"/>
          <w:rFonts w:asciiTheme="majorHAnsi" w:hAnsiTheme="majorHAnsi" w:cstheme="majorHAnsi"/>
          <w:b/>
          <w:i w:val="0"/>
          <w:iCs w:val="0"/>
          <w:color w:val="auto"/>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r w:rsidR="009647E2" w:rsidDel="009647E2">
        <w:rPr>
          <w:rStyle w:val="SubtleEmphasis"/>
          <w:rFonts w:asciiTheme="majorHAnsi" w:hAnsiTheme="majorHAnsi" w:cstheme="majorHAnsi"/>
          <w:b/>
          <w:i w:val="0"/>
          <w:color w:val="auto"/>
        </w:rPr>
        <w:t xml:space="preserve"> </w:t>
      </w:r>
    </w:p>
    <w:p w14:paraId="1D301C33" w14:textId="77777777" w:rsidR="00644B57" w:rsidRPr="009647E2" w:rsidRDefault="00644B57" w:rsidP="00644B57">
      <w:pPr>
        <w:pStyle w:val="Subtitle"/>
        <w:rPr>
          <w:rStyle w:val="SubtleEmphasis"/>
          <w:rFonts w:asciiTheme="majorHAnsi" w:hAnsiTheme="majorHAnsi" w:cstheme="majorHAnsi"/>
          <w:i w:val="0"/>
          <w:color w:val="auto"/>
        </w:rPr>
      </w:pPr>
      <w:r w:rsidRPr="009647E2">
        <w:rPr>
          <w:rStyle w:val="SubtleEmphasis"/>
          <w:rFonts w:asciiTheme="majorHAnsi" w:hAnsiTheme="majorHAnsi" w:cstheme="majorHAnsi"/>
          <w:i w:val="0"/>
          <w:color w:val="auto"/>
        </w:rPr>
        <w:t>Purpose for which information is required</w:t>
      </w:r>
    </w:p>
    <w:p w14:paraId="2B138AC3" w14:textId="64CC7266" w:rsidR="002122BE" w:rsidRPr="00E532E5" w:rsidRDefault="00644B57" w:rsidP="00644B57">
      <w:pPr>
        <w:pStyle w:val="Subtitle"/>
        <w:rPr>
          <w:rStyle w:val="SubtleEmphasis"/>
          <w:rFonts w:asciiTheme="majorHAnsi" w:hAnsiTheme="majorHAnsi" w:cstheme="majorHAnsi"/>
          <w:b w:val="0"/>
          <w:i w:val="0"/>
          <w:color w:val="auto"/>
        </w:rPr>
      </w:pPr>
      <w:r w:rsidRPr="00644B57">
        <w:rPr>
          <w:rStyle w:val="SubtleEmphasis"/>
          <w:rFonts w:asciiTheme="majorHAnsi" w:hAnsiTheme="majorHAnsi" w:cstheme="majorHAnsi"/>
          <w:b w:val="0"/>
          <w:i w:val="0"/>
          <w:color w:val="auto"/>
        </w:rPr>
        <w:t xml:space="preserve">The information provided is required to </w:t>
      </w:r>
      <w:r>
        <w:rPr>
          <w:rStyle w:val="SubtleEmphasis"/>
          <w:rFonts w:asciiTheme="majorHAnsi" w:hAnsiTheme="majorHAnsi" w:cstheme="majorHAnsi"/>
          <w:b w:val="0"/>
          <w:i w:val="0"/>
          <w:color w:val="auto"/>
        </w:rPr>
        <w:t xml:space="preserve">form part of the Building Safety Case for </w:t>
      </w:r>
      <w:r w:rsidR="00FD7666">
        <w:rPr>
          <w:rStyle w:val="SubtleEmphasis"/>
          <w:rFonts w:asciiTheme="majorHAnsi" w:hAnsiTheme="majorHAnsi" w:cstheme="majorHAnsi"/>
          <w:b w:val="0"/>
          <w:i w:val="0"/>
          <w:color w:val="auto"/>
        </w:rPr>
        <w:t>this</w:t>
      </w:r>
      <w:r>
        <w:rPr>
          <w:rStyle w:val="SubtleEmphasis"/>
          <w:rFonts w:asciiTheme="majorHAnsi" w:hAnsiTheme="majorHAnsi" w:cstheme="majorHAnsi"/>
          <w:b w:val="0"/>
          <w:i w:val="0"/>
          <w:color w:val="auto"/>
        </w:rPr>
        <w:t xml:space="preserve"> asset. </w:t>
      </w:r>
    </w:p>
    <w:p w14:paraId="27BF180F" w14:textId="77777777" w:rsidR="00820EE8" w:rsidRPr="00FD7666" w:rsidRDefault="00820EE8" w:rsidP="00C76EAF">
      <w:pPr>
        <w:pStyle w:val="Subtitle"/>
        <w:rPr>
          <w:rFonts w:cstheme="majorHAnsi"/>
          <w:color w:val="auto"/>
        </w:rPr>
      </w:pPr>
      <w:r w:rsidRPr="004B1E7D">
        <w:rPr>
          <w:rStyle w:val="SubtleEmphasis"/>
          <w:rFonts w:asciiTheme="majorHAnsi" w:hAnsiTheme="majorHAnsi" w:cstheme="majorHAnsi"/>
          <w:color w:val="auto"/>
        </w:rPr>
        <w:t>Format</w:t>
      </w:r>
      <w:r w:rsidRPr="00FD7666">
        <w:rPr>
          <w:rFonts w:cstheme="majorHAnsi"/>
          <w:color w:val="auto"/>
        </w:rPr>
        <w:tab/>
      </w:r>
    </w:p>
    <w:p w14:paraId="690ABA48" w14:textId="549C5BF3" w:rsidR="002122BE" w:rsidRPr="00A018A6" w:rsidRDefault="002122BE" w:rsidP="002122BE">
      <w:pPr>
        <w:rPr>
          <w:rFonts w:asciiTheme="majorHAnsi" w:hAnsiTheme="majorHAnsi" w:cstheme="majorHAnsi"/>
        </w:rPr>
      </w:pPr>
      <w:r w:rsidRPr="00A018A6">
        <w:rPr>
          <w:rFonts w:asciiTheme="majorHAnsi" w:hAnsiTheme="majorHAnsi" w:cstheme="majorHAnsi"/>
        </w:rPr>
        <w:t xml:space="preserve">PDF format shall be provided, clearly marking hazardous and </w:t>
      </w:r>
      <w:proofErr w:type="gramStart"/>
      <w:r w:rsidRPr="00A018A6">
        <w:rPr>
          <w:rFonts w:asciiTheme="majorHAnsi" w:hAnsiTheme="majorHAnsi" w:cstheme="majorHAnsi"/>
        </w:rPr>
        <w:t>high risk</w:t>
      </w:r>
      <w:proofErr w:type="gramEnd"/>
      <w:r w:rsidRPr="00A018A6">
        <w:rPr>
          <w:rFonts w:asciiTheme="majorHAnsi" w:hAnsiTheme="majorHAnsi" w:cstheme="majorHAnsi"/>
        </w:rPr>
        <w:t xml:space="preserve"> areas, as well as plans with evacuation areas and routes clearly marked. </w:t>
      </w:r>
    </w:p>
    <w:p w14:paraId="5B995D42" w14:textId="13A6C46A" w:rsidR="002122BE" w:rsidRPr="00A018A6" w:rsidRDefault="002122BE" w:rsidP="002122BE">
      <w:pPr>
        <w:rPr>
          <w:rFonts w:asciiTheme="majorHAnsi" w:hAnsiTheme="majorHAnsi" w:cstheme="majorHAnsi"/>
        </w:rPr>
      </w:pPr>
      <w:r w:rsidRPr="00A018A6">
        <w:rPr>
          <w:rFonts w:asciiTheme="majorHAnsi" w:hAnsiTheme="majorHAnsi" w:cstheme="majorHAnsi"/>
        </w:rPr>
        <w:t xml:space="preserve">Copies of the drawings listed in </w:t>
      </w:r>
      <w:r w:rsidRPr="009647E2">
        <w:rPr>
          <w:rFonts w:asciiTheme="majorHAnsi" w:hAnsiTheme="majorHAnsi" w:cstheme="majorHAnsi"/>
        </w:rPr>
        <w:t>Appendix TBC</w:t>
      </w:r>
      <w:r w:rsidR="00DB434B" w:rsidRPr="009647E2">
        <w:rPr>
          <w:rFonts w:asciiTheme="majorHAnsi" w:hAnsiTheme="majorHAnsi" w:cstheme="majorHAnsi"/>
        </w:rPr>
        <w:t xml:space="preserve"> by the </w:t>
      </w:r>
      <w:r w:rsidR="002C4624" w:rsidRPr="009647E2">
        <w:rPr>
          <w:rFonts w:asciiTheme="majorHAnsi" w:hAnsiTheme="majorHAnsi" w:cstheme="majorHAnsi"/>
        </w:rPr>
        <w:t>Appointing Party</w:t>
      </w:r>
      <w:r w:rsidRPr="009647E2">
        <w:rPr>
          <w:rFonts w:asciiTheme="majorHAnsi" w:hAnsiTheme="majorHAnsi" w:cstheme="majorHAnsi"/>
        </w:rPr>
        <w:t xml:space="preserve"> </w:t>
      </w:r>
      <w:r w:rsidRPr="00A018A6">
        <w:rPr>
          <w:rFonts w:asciiTheme="majorHAnsi" w:hAnsiTheme="majorHAnsi" w:cstheme="majorHAnsi"/>
        </w:rPr>
        <w:t xml:space="preserve">shall be provided to </w:t>
      </w:r>
      <w:r w:rsidR="00D559F5" w:rsidRPr="004373BB">
        <w:rPr>
          <w:rFonts w:asciiTheme="majorHAnsi" w:hAnsiTheme="majorHAnsi" w:cstheme="majorHAnsi"/>
          <w:highlight w:val="yellow"/>
        </w:rPr>
        <w:t xml:space="preserve">[INSERT </w:t>
      </w:r>
      <w:r w:rsidR="002C4624">
        <w:rPr>
          <w:rFonts w:asciiTheme="majorHAnsi" w:hAnsiTheme="majorHAnsi" w:cstheme="majorHAnsi"/>
          <w:highlight w:val="yellow"/>
        </w:rPr>
        <w:t>APPOINTING PARTY</w:t>
      </w:r>
      <w:r w:rsidR="00DB434B" w:rsidRPr="004373BB">
        <w:rPr>
          <w:rFonts w:asciiTheme="majorHAnsi" w:hAnsiTheme="majorHAnsi" w:cstheme="majorHAnsi"/>
          <w:highlight w:val="yellow"/>
        </w:rPr>
        <w:t xml:space="preserve"> </w:t>
      </w:r>
      <w:r w:rsidR="00D559F5" w:rsidRPr="004373BB">
        <w:rPr>
          <w:rFonts w:asciiTheme="majorHAnsi" w:hAnsiTheme="majorHAnsi" w:cstheme="majorHAnsi"/>
          <w:highlight w:val="yellow"/>
        </w:rPr>
        <w:t>NAME]</w:t>
      </w:r>
      <w:r w:rsidR="00D559F5" w:rsidRPr="00A018A6">
        <w:rPr>
          <w:rFonts w:asciiTheme="majorHAnsi" w:hAnsiTheme="majorHAnsi" w:cstheme="majorHAnsi"/>
        </w:rPr>
        <w:t xml:space="preserve"> </w:t>
      </w:r>
      <w:r w:rsidRPr="00A018A6">
        <w:rPr>
          <w:rFonts w:asciiTheme="majorHAnsi" w:hAnsiTheme="majorHAnsi" w:cstheme="majorHAnsi"/>
        </w:rPr>
        <w:t>as part of the Building</w:t>
      </w:r>
      <w:r w:rsidR="00761D3C">
        <w:rPr>
          <w:rFonts w:asciiTheme="majorHAnsi" w:hAnsiTheme="majorHAnsi" w:cstheme="majorHAnsi"/>
        </w:rPr>
        <w:t xml:space="preserve"> Safety</w:t>
      </w:r>
      <w:r w:rsidRPr="00A018A6">
        <w:rPr>
          <w:rFonts w:asciiTheme="majorHAnsi" w:hAnsiTheme="majorHAnsi" w:cstheme="majorHAnsi"/>
        </w:rPr>
        <w:t xml:space="preserve"> Emergency Folder</w:t>
      </w:r>
      <w:r w:rsidR="00FD7666">
        <w:rPr>
          <w:rFonts w:asciiTheme="majorHAnsi" w:hAnsiTheme="majorHAnsi" w:cstheme="majorHAnsi"/>
        </w:rPr>
        <w:t>.</w:t>
      </w:r>
    </w:p>
    <w:p w14:paraId="1CB651EC" w14:textId="48DC5D42" w:rsidR="002122BE" w:rsidRPr="00A018A6" w:rsidRDefault="000F788D" w:rsidP="004B1E7D">
      <w:pPr>
        <w:pStyle w:val="Heading1"/>
        <w:rPr>
          <w:rStyle w:val="SubtleEmphasis"/>
          <w:rFonts w:asciiTheme="majorHAnsi" w:eastAsiaTheme="minorHAnsi" w:hAnsiTheme="majorHAnsi" w:cstheme="majorHAnsi"/>
          <w:color w:val="auto"/>
        </w:rPr>
      </w:pPr>
      <w:bookmarkStart w:id="30" w:name="_Toc37760818"/>
      <w:bookmarkStart w:id="31" w:name="_Toc57281115"/>
      <w:r w:rsidRPr="00A018A6">
        <w:rPr>
          <w:rFonts w:cstheme="majorHAnsi"/>
          <w:color w:val="auto"/>
        </w:rPr>
        <w:t>2D Drawings</w:t>
      </w:r>
      <w:bookmarkEnd w:id="30"/>
      <w:bookmarkEnd w:id="31"/>
    </w:p>
    <w:p w14:paraId="19719C55" w14:textId="77777777" w:rsidR="00605C3B" w:rsidRPr="004B1E7D" w:rsidRDefault="00605C3B" w:rsidP="00605C3B">
      <w:pPr>
        <w:pStyle w:val="Subtitle"/>
        <w:rPr>
          <w:rStyle w:val="SubtleEmphasis"/>
          <w:rFonts w:asciiTheme="majorHAnsi" w:hAnsiTheme="majorHAnsi" w:cstheme="majorHAnsi"/>
          <w:color w:val="auto"/>
        </w:rPr>
      </w:pPr>
      <w:r w:rsidRPr="004B1E7D">
        <w:rPr>
          <w:rStyle w:val="SubtleEmphasis"/>
          <w:rFonts w:asciiTheme="majorHAnsi" w:hAnsiTheme="majorHAnsi" w:cstheme="majorHAnsi"/>
          <w:color w:val="auto"/>
        </w:rPr>
        <w:t xml:space="preserve">General Requirements </w:t>
      </w:r>
    </w:p>
    <w:p w14:paraId="193FD7D0" w14:textId="5F2C05EB" w:rsidR="00681B36" w:rsidRPr="004B1E7D" w:rsidRDefault="00681B36" w:rsidP="009647E2">
      <w:pPr>
        <w:pStyle w:val="ListParagraph"/>
        <w:numPr>
          <w:ilvl w:val="0"/>
          <w:numId w:val="49"/>
        </w:numPr>
        <w:rPr>
          <w:rFonts w:asciiTheme="majorHAnsi" w:hAnsiTheme="majorHAnsi" w:cstheme="majorHAnsi"/>
        </w:rPr>
      </w:pPr>
      <w:r>
        <w:rPr>
          <w:rFonts w:asciiTheme="majorHAnsi" w:hAnsiTheme="majorHAnsi" w:cstheme="majorHAnsi"/>
        </w:rPr>
        <w:t>Drawings shall be provided</w:t>
      </w:r>
      <w:r w:rsidR="002122BE" w:rsidRPr="00A018A6">
        <w:rPr>
          <w:rFonts w:asciiTheme="majorHAnsi" w:hAnsiTheme="majorHAnsi" w:cstheme="majorHAnsi"/>
        </w:rPr>
        <w:t xml:space="preserve"> at </w:t>
      </w:r>
      <w:r w:rsidR="00761D3C">
        <w:rPr>
          <w:rFonts w:asciiTheme="majorHAnsi" w:hAnsiTheme="majorHAnsi" w:cstheme="majorHAnsi"/>
        </w:rPr>
        <w:t>each Information Exchange</w:t>
      </w:r>
      <w:r w:rsidR="002122BE" w:rsidRPr="00A018A6">
        <w:rPr>
          <w:rFonts w:asciiTheme="majorHAnsi" w:hAnsiTheme="majorHAnsi" w:cstheme="majorHAnsi"/>
        </w:rPr>
        <w:t>.</w:t>
      </w:r>
      <w:r>
        <w:rPr>
          <w:rFonts w:asciiTheme="majorHAnsi" w:hAnsiTheme="majorHAnsi" w:cstheme="majorHAnsi"/>
        </w:rPr>
        <w:t xml:space="preserve">  </w:t>
      </w:r>
    </w:p>
    <w:p w14:paraId="4161CDA8" w14:textId="3C2EC33D" w:rsidR="00761D3C" w:rsidRPr="009647E2" w:rsidRDefault="00761D3C" w:rsidP="00761D3C">
      <w:pPr>
        <w:pStyle w:val="Subtitle"/>
        <w:rPr>
          <w:rStyle w:val="SubtleEmphasis"/>
          <w:rFonts w:asciiTheme="majorHAnsi" w:hAnsiTheme="majorHAnsi"/>
          <w:color w:val="auto"/>
        </w:rPr>
      </w:pPr>
      <w:r w:rsidRPr="009647E2">
        <w:rPr>
          <w:rStyle w:val="SubtleEmphasis"/>
          <w:rFonts w:asciiTheme="majorHAnsi" w:hAnsiTheme="majorHAnsi"/>
          <w:color w:val="auto"/>
        </w:rPr>
        <w:t xml:space="preserve">Stakeholder/information recipient </w:t>
      </w:r>
      <w:r w:rsidR="005B77FD">
        <w:rPr>
          <w:rStyle w:val="SubtleEmphasis"/>
          <w:rFonts w:asciiTheme="majorHAnsi" w:hAnsiTheme="majorHAnsi"/>
          <w:color w:val="auto"/>
        </w:rPr>
        <w:t>(who)</w:t>
      </w:r>
    </w:p>
    <w:p w14:paraId="75A016A7" w14:textId="21A6C9C7" w:rsidR="00681B36" w:rsidRPr="006A25B5" w:rsidRDefault="00681B36" w:rsidP="00681B36">
      <w:pPr>
        <w:rPr>
          <w:rStyle w:val="SubtleEmphasis"/>
          <w:rFonts w:asciiTheme="majorHAnsi" w:hAnsiTheme="majorHAnsi" w:cstheme="majorHAnsi"/>
          <w:i w:val="0"/>
          <w:iCs w:val="0"/>
          <w:color w:val="auto"/>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1AF6D4D3" w14:textId="77777777" w:rsidR="00761D3C" w:rsidRPr="009647E2" w:rsidRDefault="00761D3C" w:rsidP="00761D3C">
      <w:pPr>
        <w:pStyle w:val="Subtitle"/>
        <w:rPr>
          <w:rStyle w:val="SubtleEmphasis"/>
          <w:rFonts w:asciiTheme="majorHAnsi" w:hAnsiTheme="majorHAnsi"/>
          <w:color w:val="auto"/>
        </w:rPr>
      </w:pPr>
      <w:r w:rsidRPr="009647E2">
        <w:rPr>
          <w:rStyle w:val="SubtleEmphasis"/>
          <w:rFonts w:asciiTheme="majorHAnsi" w:hAnsiTheme="majorHAnsi"/>
          <w:color w:val="auto"/>
        </w:rPr>
        <w:t>Purpose for which information is required</w:t>
      </w:r>
    </w:p>
    <w:p w14:paraId="6F3D0F36" w14:textId="181329CF" w:rsidR="00AB2094" w:rsidRDefault="00681B36" w:rsidP="00D645C9">
      <w:pPr>
        <w:rPr>
          <w:rFonts w:asciiTheme="majorHAnsi" w:hAnsiTheme="majorHAnsi" w:cstheme="majorHAnsi"/>
        </w:rPr>
      </w:pPr>
      <w:r>
        <w:rPr>
          <w:rFonts w:asciiTheme="majorHAnsi" w:hAnsiTheme="majorHAnsi" w:cstheme="majorHAnsi"/>
        </w:rPr>
        <w:t>Drawings shall</w:t>
      </w:r>
      <w:r w:rsidR="00D645C9" w:rsidRPr="009647E2">
        <w:rPr>
          <w:rFonts w:asciiTheme="majorHAnsi" w:hAnsiTheme="majorHAnsi" w:cstheme="majorHAnsi"/>
        </w:rPr>
        <w:t xml:space="preserve"> be required for approval of </w:t>
      </w:r>
      <w:r>
        <w:rPr>
          <w:rFonts w:asciiTheme="majorHAnsi" w:hAnsiTheme="majorHAnsi" w:cstheme="majorHAnsi"/>
        </w:rPr>
        <w:t>works</w:t>
      </w:r>
      <w:r w:rsidR="00D645C9" w:rsidRPr="009647E2">
        <w:rPr>
          <w:rFonts w:asciiTheme="majorHAnsi" w:hAnsiTheme="majorHAnsi" w:cstheme="majorHAnsi"/>
        </w:rPr>
        <w:t xml:space="preserve">, </w:t>
      </w:r>
      <w:r>
        <w:rPr>
          <w:rFonts w:asciiTheme="majorHAnsi" w:hAnsiTheme="majorHAnsi" w:cstheme="majorHAnsi"/>
        </w:rPr>
        <w:t xml:space="preserve">to support </w:t>
      </w:r>
      <w:r w:rsidR="00D645C9" w:rsidRPr="009647E2">
        <w:rPr>
          <w:rFonts w:asciiTheme="majorHAnsi" w:hAnsiTheme="majorHAnsi" w:cstheme="majorHAnsi"/>
        </w:rPr>
        <w:t>Building Safety Gateways, making informed decisions</w:t>
      </w:r>
      <w:r>
        <w:rPr>
          <w:rFonts w:asciiTheme="majorHAnsi" w:hAnsiTheme="majorHAnsi" w:cstheme="majorHAnsi"/>
        </w:rPr>
        <w:t xml:space="preserve">, </w:t>
      </w:r>
      <w:r w:rsidR="00D645C9" w:rsidRPr="009647E2">
        <w:rPr>
          <w:rFonts w:asciiTheme="majorHAnsi" w:hAnsiTheme="majorHAnsi" w:cstheme="majorHAnsi"/>
        </w:rPr>
        <w:t>for tender and construction</w:t>
      </w:r>
      <w:r>
        <w:rPr>
          <w:rFonts w:asciiTheme="majorHAnsi" w:hAnsiTheme="majorHAnsi" w:cstheme="majorHAnsi"/>
        </w:rPr>
        <w:t>/installation and as a record of work done</w:t>
      </w:r>
      <w:r w:rsidR="00D645C9" w:rsidRPr="009647E2">
        <w:rPr>
          <w:rFonts w:asciiTheme="majorHAnsi" w:hAnsiTheme="majorHAnsi" w:cstheme="majorHAnsi"/>
        </w:rPr>
        <w:t xml:space="preserve">. It is essential information is updated throughout the asset lifecycle. </w:t>
      </w:r>
    </w:p>
    <w:p w14:paraId="736C4520" w14:textId="77777777" w:rsidR="00605C3B" w:rsidRPr="00A018A6" w:rsidRDefault="00605C3B" w:rsidP="00605C3B">
      <w:pPr>
        <w:pStyle w:val="Subtitle"/>
        <w:tabs>
          <w:tab w:val="left" w:pos="1870"/>
        </w:tabs>
        <w:rPr>
          <w:rFonts w:cstheme="majorHAnsi"/>
          <w:color w:val="auto"/>
        </w:rPr>
      </w:pPr>
      <w:r w:rsidRPr="00A018A6">
        <w:rPr>
          <w:rStyle w:val="SubtleEmphasis"/>
          <w:rFonts w:asciiTheme="majorHAnsi" w:hAnsiTheme="majorHAnsi" w:cstheme="majorHAnsi"/>
          <w:b w:val="0"/>
          <w:color w:val="auto"/>
        </w:rPr>
        <w:t>Format</w:t>
      </w:r>
      <w:r w:rsidRPr="00A018A6">
        <w:rPr>
          <w:rFonts w:cstheme="majorHAnsi"/>
          <w:color w:val="auto"/>
        </w:rPr>
        <w:tab/>
      </w:r>
    </w:p>
    <w:p w14:paraId="6AD41DB8" w14:textId="155AD2E3" w:rsidR="002122BE" w:rsidRPr="00A018A6" w:rsidRDefault="002122BE">
      <w:pPr>
        <w:rPr>
          <w:rFonts w:asciiTheme="majorHAnsi" w:hAnsiTheme="majorHAnsi" w:cstheme="majorHAnsi"/>
        </w:rPr>
      </w:pPr>
      <w:bookmarkStart w:id="32" w:name="_Toc37760819"/>
      <w:r w:rsidRPr="00A018A6">
        <w:rPr>
          <w:rFonts w:asciiTheme="majorHAnsi" w:hAnsiTheme="majorHAnsi" w:cstheme="majorHAnsi"/>
        </w:rPr>
        <w:t>Drawings shall be provided electronically in .</w:t>
      </w:r>
      <w:proofErr w:type="spellStart"/>
      <w:r w:rsidRPr="00A018A6">
        <w:rPr>
          <w:rFonts w:asciiTheme="majorHAnsi" w:hAnsiTheme="majorHAnsi" w:cstheme="majorHAnsi"/>
        </w:rPr>
        <w:t>dwg</w:t>
      </w:r>
      <w:proofErr w:type="spellEnd"/>
      <w:r w:rsidRPr="00A018A6">
        <w:rPr>
          <w:rFonts w:asciiTheme="majorHAnsi" w:hAnsiTheme="majorHAnsi" w:cstheme="majorHAnsi"/>
        </w:rPr>
        <w:t xml:space="preserve"> format</w:t>
      </w:r>
      <w:r w:rsidR="00681B36">
        <w:rPr>
          <w:rFonts w:asciiTheme="majorHAnsi" w:hAnsiTheme="majorHAnsi" w:cstheme="majorHAnsi"/>
        </w:rPr>
        <w:t xml:space="preserve"> and </w:t>
      </w:r>
      <w:r w:rsidRPr="00A018A6">
        <w:rPr>
          <w:rFonts w:asciiTheme="majorHAnsi" w:hAnsiTheme="majorHAnsi" w:cstheme="majorHAnsi"/>
        </w:rPr>
        <w:t>PDF format</w:t>
      </w:r>
      <w:r w:rsidR="00681B36">
        <w:rPr>
          <w:rFonts w:asciiTheme="majorHAnsi" w:hAnsiTheme="majorHAnsi" w:cstheme="majorHAnsi"/>
        </w:rPr>
        <w:t>.</w:t>
      </w:r>
    </w:p>
    <w:p w14:paraId="6E038EFE" w14:textId="3FD6B7B4" w:rsidR="00C76EAF" w:rsidRPr="00A018A6" w:rsidRDefault="00B23E40">
      <w:pPr>
        <w:rPr>
          <w:rFonts w:asciiTheme="majorHAnsi" w:eastAsiaTheme="majorEastAsia" w:hAnsiTheme="majorHAnsi" w:cstheme="majorHAnsi"/>
          <w:sz w:val="28"/>
          <w:szCs w:val="32"/>
        </w:rPr>
      </w:pPr>
      <w:r>
        <w:lastRenderedPageBreak/>
        <w:tab/>
      </w:r>
      <w:bookmarkEnd w:id="32"/>
    </w:p>
    <w:p w14:paraId="1991A2BB" w14:textId="416110A8" w:rsidR="00C63AC1" w:rsidRPr="00BC5B72" w:rsidRDefault="00AB2094" w:rsidP="00C63AC1">
      <w:pPr>
        <w:pStyle w:val="Heading1"/>
        <w:rPr>
          <w:rFonts w:cstheme="majorHAnsi"/>
          <w:color w:val="FF0000"/>
        </w:rPr>
      </w:pPr>
      <w:bookmarkStart w:id="33" w:name="_Toc37760820"/>
      <w:bookmarkStart w:id="34" w:name="_Toc57281117"/>
      <w:r>
        <w:rPr>
          <w:rFonts w:cstheme="majorHAnsi"/>
          <w:color w:val="FF0000"/>
        </w:rPr>
        <w:t>Geometrical</w:t>
      </w:r>
      <w:r w:rsidRPr="00BC5B72">
        <w:rPr>
          <w:rFonts w:cstheme="majorHAnsi"/>
          <w:color w:val="FF0000"/>
        </w:rPr>
        <w:t xml:space="preserve"> </w:t>
      </w:r>
      <w:r>
        <w:rPr>
          <w:rFonts w:cstheme="majorHAnsi"/>
          <w:color w:val="FF0000"/>
        </w:rPr>
        <w:t>3D</w:t>
      </w:r>
      <w:r w:rsidRPr="00BC5B72">
        <w:rPr>
          <w:rFonts w:cstheme="majorHAnsi"/>
          <w:color w:val="FF0000"/>
        </w:rPr>
        <w:t xml:space="preserve"> </w:t>
      </w:r>
      <w:r w:rsidR="00C63AC1" w:rsidRPr="00BC5B72">
        <w:rPr>
          <w:rFonts w:cstheme="majorHAnsi"/>
          <w:color w:val="FF0000"/>
        </w:rPr>
        <w:t>Model</w:t>
      </w:r>
      <w:bookmarkEnd w:id="33"/>
      <w:bookmarkEnd w:id="34"/>
    </w:p>
    <w:p w14:paraId="031CAE8A" w14:textId="77777777" w:rsidR="00C63AC1" w:rsidRPr="009647E2" w:rsidRDefault="00C63AC1" w:rsidP="00C63AC1">
      <w:pPr>
        <w:pStyle w:val="Subtitle"/>
        <w:rPr>
          <w:rStyle w:val="SubtleEmphasis"/>
          <w:rFonts w:asciiTheme="majorHAnsi" w:hAnsiTheme="majorHAnsi" w:cstheme="majorHAnsi"/>
          <w:color w:val="auto"/>
        </w:rPr>
      </w:pPr>
      <w:r w:rsidRPr="009647E2">
        <w:rPr>
          <w:rStyle w:val="SubtleEmphasis"/>
          <w:rFonts w:asciiTheme="majorHAnsi" w:hAnsiTheme="majorHAnsi" w:cstheme="majorHAnsi"/>
          <w:color w:val="auto"/>
        </w:rPr>
        <w:t xml:space="preserve">General Requirements </w:t>
      </w:r>
    </w:p>
    <w:p w14:paraId="493B4A50" w14:textId="14E7AFBA" w:rsidR="00681B36" w:rsidRDefault="00681B36" w:rsidP="00C76EAF">
      <w:pPr>
        <w:pStyle w:val="Subtitle"/>
        <w:rPr>
          <w:rFonts w:eastAsiaTheme="minorHAnsi" w:cstheme="majorHAnsi"/>
          <w:b w:val="0"/>
          <w:color w:val="auto"/>
          <w:spacing w:val="0"/>
        </w:rPr>
      </w:pPr>
      <w:r>
        <w:rPr>
          <w:rFonts w:eastAsiaTheme="minorHAnsi" w:cstheme="majorHAnsi"/>
          <w:b w:val="0"/>
          <w:color w:val="auto"/>
          <w:spacing w:val="0"/>
        </w:rPr>
        <w:t>A</w:t>
      </w:r>
      <w:r w:rsidR="002122BE" w:rsidRPr="00A018A6">
        <w:rPr>
          <w:rFonts w:eastAsiaTheme="minorHAnsi" w:cstheme="majorHAnsi"/>
          <w:b w:val="0"/>
          <w:color w:val="auto"/>
          <w:spacing w:val="0"/>
        </w:rPr>
        <w:t xml:space="preserve"> federated </w:t>
      </w:r>
      <w:r>
        <w:rPr>
          <w:rFonts w:eastAsiaTheme="minorHAnsi" w:cstheme="majorHAnsi"/>
          <w:b w:val="0"/>
          <w:color w:val="auto"/>
          <w:spacing w:val="0"/>
        </w:rPr>
        <w:t>g</w:t>
      </w:r>
      <w:r w:rsidR="00AB2094">
        <w:rPr>
          <w:rFonts w:eastAsiaTheme="minorHAnsi" w:cstheme="majorHAnsi"/>
          <w:b w:val="0"/>
          <w:color w:val="auto"/>
          <w:spacing w:val="0"/>
        </w:rPr>
        <w:t xml:space="preserve">eometrical </w:t>
      </w:r>
      <w:r>
        <w:rPr>
          <w:rFonts w:eastAsiaTheme="minorHAnsi" w:cstheme="majorHAnsi"/>
          <w:b w:val="0"/>
          <w:color w:val="auto"/>
          <w:spacing w:val="0"/>
        </w:rPr>
        <w:t>m</w:t>
      </w:r>
      <w:r w:rsidR="00AB2094">
        <w:rPr>
          <w:rFonts w:eastAsiaTheme="minorHAnsi" w:cstheme="majorHAnsi"/>
          <w:b w:val="0"/>
          <w:color w:val="auto"/>
          <w:spacing w:val="0"/>
        </w:rPr>
        <w:t>odel</w:t>
      </w:r>
      <w:r w:rsidR="00AB2094" w:rsidRPr="00A018A6">
        <w:rPr>
          <w:rFonts w:eastAsiaTheme="minorHAnsi" w:cstheme="majorHAnsi"/>
          <w:b w:val="0"/>
          <w:color w:val="auto"/>
          <w:spacing w:val="0"/>
        </w:rPr>
        <w:t xml:space="preserve"> </w:t>
      </w:r>
      <w:r w:rsidR="002122BE" w:rsidRPr="00A018A6">
        <w:rPr>
          <w:rFonts w:eastAsiaTheme="minorHAnsi" w:cstheme="majorHAnsi"/>
          <w:b w:val="0"/>
          <w:color w:val="auto"/>
          <w:spacing w:val="0"/>
        </w:rPr>
        <w:t xml:space="preserve">at agreed </w:t>
      </w:r>
      <w:r w:rsidR="00AB2094">
        <w:rPr>
          <w:rFonts w:eastAsiaTheme="minorHAnsi" w:cstheme="majorHAnsi"/>
          <w:b w:val="0"/>
          <w:color w:val="auto"/>
          <w:spacing w:val="0"/>
        </w:rPr>
        <w:t>Information Exchange</w:t>
      </w:r>
      <w:r>
        <w:rPr>
          <w:rFonts w:eastAsiaTheme="minorHAnsi" w:cstheme="majorHAnsi"/>
          <w:b w:val="0"/>
          <w:color w:val="auto"/>
          <w:spacing w:val="0"/>
        </w:rPr>
        <w:t>(s).</w:t>
      </w:r>
    </w:p>
    <w:p w14:paraId="292BDBD3" w14:textId="0D28B862" w:rsidR="00AB2094" w:rsidRPr="009647E2" w:rsidRDefault="00AB2094" w:rsidP="00AB2094">
      <w:pPr>
        <w:pStyle w:val="Subtitle"/>
        <w:rPr>
          <w:rStyle w:val="SubtleEmphasis"/>
          <w:rFonts w:asciiTheme="majorHAnsi" w:hAnsiTheme="majorHAnsi"/>
          <w:color w:val="auto"/>
        </w:rPr>
      </w:pPr>
      <w:r w:rsidRPr="009647E2">
        <w:rPr>
          <w:rStyle w:val="SubtleEmphasis"/>
          <w:rFonts w:asciiTheme="majorHAnsi" w:hAnsiTheme="majorHAnsi"/>
          <w:color w:val="auto"/>
        </w:rPr>
        <w:t xml:space="preserve">Stakeholder/information recipient </w:t>
      </w:r>
      <w:r w:rsidR="005B77FD">
        <w:rPr>
          <w:rStyle w:val="SubtleEmphasis"/>
          <w:rFonts w:asciiTheme="majorHAnsi" w:hAnsiTheme="majorHAnsi"/>
          <w:color w:val="auto"/>
        </w:rPr>
        <w:t>(who)</w:t>
      </w:r>
    </w:p>
    <w:p w14:paraId="59AB75D6" w14:textId="1213FFB2" w:rsidR="00261B16" w:rsidRPr="006A25B5" w:rsidRDefault="00261B16" w:rsidP="00261B16">
      <w:pPr>
        <w:rPr>
          <w:rStyle w:val="SubtleEmphasis"/>
          <w:rFonts w:asciiTheme="majorHAnsi" w:hAnsiTheme="majorHAnsi" w:cstheme="majorHAnsi"/>
          <w:i w:val="0"/>
          <w:iCs w:val="0"/>
          <w:color w:val="auto"/>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2CEA81CF" w14:textId="77777777" w:rsidR="00AB2094" w:rsidRPr="009647E2" w:rsidRDefault="00AB2094" w:rsidP="00AB2094">
      <w:pPr>
        <w:pStyle w:val="Subtitle"/>
        <w:rPr>
          <w:rStyle w:val="SubtleEmphasis"/>
          <w:rFonts w:asciiTheme="majorHAnsi" w:hAnsiTheme="majorHAnsi"/>
          <w:color w:val="auto"/>
        </w:rPr>
      </w:pPr>
      <w:r w:rsidRPr="009647E2">
        <w:rPr>
          <w:rStyle w:val="SubtleEmphasis"/>
          <w:rFonts w:asciiTheme="majorHAnsi" w:hAnsiTheme="majorHAnsi"/>
          <w:color w:val="auto"/>
        </w:rPr>
        <w:t>Purpose for which information is required</w:t>
      </w:r>
    </w:p>
    <w:p w14:paraId="44A7BDD4" w14:textId="6378FFC9" w:rsidR="00AB2094" w:rsidRPr="00AA0408" w:rsidRDefault="00261B16" w:rsidP="009647E2">
      <w:pPr>
        <w:rPr>
          <w:rFonts w:cstheme="majorHAnsi"/>
        </w:rPr>
      </w:pPr>
      <w:r>
        <w:rPr>
          <w:rFonts w:asciiTheme="majorHAnsi" w:hAnsiTheme="majorHAnsi" w:cstheme="majorHAnsi"/>
        </w:rPr>
        <w:t>To support the operation and maintenance of the asset</w:t>
      </w:r>
      <w:r w:rsidR="0079124D">
        <w:rPr>
          <w:rFonts w:asciiTheme="majorHAnsi" w:hAnsiTheme="majorHAnsi" w:cstheme="majorHAnsi"/>
        </w:rPr>
        <w:t>.</w:t>
      </w:r>
    </w:p>
    <w:p w14:paraId="58018BBD" w14:textId="77777777" w:rsidR="00C63AC1" w:rsidRPr="00261B16" w:rsidRDefault="009904C0" w:rsidP="00C76EAF">
      <w:pPr>
        <w:pStyle w:val="Subtitle"/>
        <w:rPr>
          <w:rFonts w:cstheme="majorHAnsi"/>
          <w:color w:val="auto"/>
        </w:rPr>
      </w:pPr>
      <w:r w:rsidRPr="009647E2">
        <w:rPr>
          <w:rStyle w:val="SubtleEmphasis"/>
          <w:rFonts w:asciiTheme="majorHAnsi" w:hAnsiTheme="majorHAnsi" w:cstheme="majorHAnsi"/>
          <w:color w:val="auto"/>
        </w:rPr>
        <w:t>F</w:t>
      </w:r>
      <w:r w:rsidR="00C63AC1" w:rsidRPr="009647E2">
        <w:rPr>
          <w:rStyle w:val="SubtleEmphasis"/>
          <w:rFonts w:asciiTheme="majorHAnsi" w:hAnsiTheme="majorHAnsi" w:cstheme="majorHAnsi"/>
          <w:color w:val="auto"/>
        </w:rPr>
        <w:t>ormat</w:t>
      </w:r>
      <w:r w:rsidR="00C63AC1" w:rsidRPr="00261B16">
        <w:rPr>
          <w:rFonts w:cstheme="majorHAnsi"/>
          <w:color w:val="auto"/>
        </w:rPr>
        <w:tab/>
      </w:r>
    </w:p>
    <w:p w14:paraId="09527878" w14:textId="3F7386F8" w:rsidR="00995E64" w:rsidRPr="00A018A6" w:rsidRDefault="00261B16" w:rsidP="002122BE">
      <w:pPr>
        <w:rPr>
          <w:rFonts w:asciiTheme="majorHAnsi" w:hAnsiTheme="majorHAnsi" w:cstheme="majorHAnsi"/>
        </w:rPr>
      </w:pPr>
      <w:r>
        <w:rPr>
          <w:rFonts w:asciiTheme="majorHAnsi" w:hAnsiTheme="majorHAnsi" w:cstheme="majorHAnsi"/>
        </w:rPr>
        <w:t xml:space="preserve">Geometrical model files shall be provided in native file format and IFC 2x3 coordination view.  </w:t>
      </w:r>
    </w:p>
    <w:p w14:paraId="3BE440A0" w14:textId="77777777" w:rsidR="00EC6F6E" w:rsidRPr="00BC5B72" w:rsidRDefault="00EC6F6E" w:rsidP="00EC6F6E">
      <w:pPr>
        <w:pStyle w:val="Heading1"/>
        <w:rPr>
          <w:rFonts w:cstheme="majorHAnsi"/>
          <w:color w:val="FF0000"/>
        </w:rPr>
      </w:pPr>
      <w:bookmarkStart w:id="35" w:name="_Toc37760821"/>
      <w:bookmarkStart w:id="36" w:name="_Toc57281118"/>
      <w:r w:rsidRPr="00BC5B72">
        <w:rPr>
          <w:rFonts w:cstheme="majorHAnsi"/>
          <w:color w:val="FF0000"/>
        </w:rPr>
        <w:t>Construction Operation Building information exchange (COBie)</w:t>
      </w:r>
      <w:bookmarkEnd w:id="35"/>
      <w:bookmarkEnd w:id="36"/>
    </w:p>
    <w:p w14:paraId="3E901A55" w14:textId="77777777" w:rsidR="00EC6F6E" w:rsidRPr="00A018A6" w:rsidRDefault="00EC6F6E" w:rsidP="00EC6F6E">
      <w:pPr>
        <w:pStyle w:val="Subtitle"/>
        <w:rPr>
          <w:rStyle w:val="SubtleEmphasis"/>
          <w:rFonts w:asciiTheme="majorHAnsi" w:hAnsiTheme="majorHAnsi" w:cstheme="majorHAnsi"/>
          <w:b w:val="0"/>
          <w:color w:val="auto"/>
        </w:rPr>
      </w:pPr>
      <w:r w:rsidRPr="00A018A6">
        <w:rPr>
          <w:rStyle w:val="SubtleEmphasis"/>
          <w:rFonts w:asciiTheme="majorHAnsi" w:hAnsiTheme="majorHAnsi" w:cstheme="majorHAnsi"/>
          <w:b w:val="0"/>
          <w:color w:val="auto"/>
        </w:rPr>
        <w:t xml:space="preserve">General Requirements </w:t>
      </w:r>
    </w:p>
    <w:p w14:paraId="239897A0" w14:textId="76199750" w:rsidR="00267B85" w:rsidRDefault="00D06A15" w:rsidP="00770AE9">
      <w:pPr>
        <w:pStyle w:val="Subtitle"/>
      </w:pPr>
      <w:r>
        <w:rPr>
          <w:rFonts w:eastAsiaTheme="minorHAnsi" w:cstheme="majorHAnsi"/>
          <w:b w:val="0"/>
          <w:color w:val="auto"/>
          <w:spacing w:val="0"/>
        </w:rPr>
        <w:t>The scope of standard structured asset and project data shall be provided as indicated in the COBie table below.  It shall be provided in accordance with BS 1192-4.</w:t>
      </w:r>
      <w:r w:rsidRPr="00A018A6" w:rsidDel="00D06A15">
        <w:rPr>
          <w:rFonts w:eastAsiaTheme="minorHAnsi" w:cstheme="majorHAnsi"/>
          <w:b w:val="0"/>
          <w:color w:val="auto"/>
          <w:spacing w:val="0"/>
        </w:rPr>
        <w:t xml:space="preserve"> </w:t>
      </w:r>
      <w:r w:rsidR="004071C3">
        <w:rPr>
          <w:rFonts w:eastAsiaTheme="minorHAnsi" w:cstheme="majorHAnsi"/>
          <w:b w:val="0"/>
          <w:color w:val="auto"/>
          <w:spacing w:val="0"/>
        </w:rPr>
        <w:t xml:space="preserve"> Below sets out the fields which are required, expected</w:t>
      </w:r>
      <w:r w:rsidR="00FA7C0C">
        <w:rPr>
          <w:rFonts w:eastAsiaTheme="minorHAnsi" w:cstheme="majorHAnsi"/>
          <w:b w:val="0"/>
          <w:color w:val="auto"/>
          <w:spacing w:val="0"/>
        </w:rPr>
        <w:t xml:space="preserve"> and any additional attributed fields which will be required. </w:t>
      </w:r>
    </w:p>
    <w:p w14:paraId="296EA896" w14:textId="77777777" w:rsidR="00267B85" w:rsidRPr="00267B85" w:rsidRDefault="00267B85" w:rsidP="004B1E7D"/>
    <w:p w14:paraId="578F6F28" w14:textId="77777777" w:rsidR="00D06A15" w:rsidRPr="006A25B5" w:rsidRDefault="00D06A15" w:rsidP="00D06A15">
      <w:pPr>
        <w:pStyle w:val="Subtitle"/>
        <w:rPr>
          <w:rStyle w:val="SubtleEmphasis"/>
          <w:rFonts w:asciiTheme="majorHAnsi" w:hAnsiTheme="majorHAnsi"/>
          <w:color w:val="auto"/>
        </w:rPr>
      </w:pPr>
      <w:r w:rsidRPr="006A25B5">
        <w:rPr>
          <w:rStyle w:val="SubtleEmphasis"/>
          <w:rFonts w:asciiTheme="majorHAnsi" w:hAnsiTheme="majorHAnsi"/>
          <w:color w:val="auto"/>
        </w:rPr>
        <w:t xml:space="preserve">Stakeholder/information recipient </w:t>
      </w:r>
    </w:p>
    <w:p w14:paraId="34A82C45" w14:textId="7C3FC44D" w:rsidR="00D06A15" w:rsidRPr="00A018A6" w:rsidRDefault="00D06A15" w:rsidP="00D06A15">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32B72BA2" w14:textId="77777777" w:rsidR="00D06A15" w:rsidRPr="006A25B5" w:rsidRDefault="00D06A15" w:rsidP="00D06A15">
      <w:pPr>
        <w:pStyle w:val="Subtitle"/>
        <w:rPr>
          <w:rStyle w:val="SubtleEmphasis"/>
          <w:rFonts w:asciiTheme="majorHAnsi" w:hAnsiTheme="majorHAnsi"/>
          <w:color w:val="auto"/>
        </w:rPr>
      </w:pPr>
      <w:r w:rsidRPr="006A25B5">
        <w:rPr>
          <w:rStyle w:val="SubtleEmphasis"/>
          <w:rFonts w:asciiTheme="majorHAnsi" w:hAnsiTheme="majorHAnsi"/>
          <w:color w:val="auto"/>
        </w:rPr>
        <w:t>Purpose for which information is required</w:t>
      </w:r>
    </w:p>
    <w:p w14:paraId="3811B427" w14:textId="77777777" w:rsidR="00D06A15" w:rsidRPr="00A018A6" w:rsidRDefault="00D06A15" w:rsidP="00D06A15">
      <w:r>
        <w:rPr>
          <w:rFonts w:asciiTheme="majorHAnsi" w:hAnsiTheme="majorHAnsi" w:cstheme="majorHAnsi"/>
        </w:rPr>
        <w:t>To support the operation and maintenance of the asset.</w:t>
      </w:r>
    </w:p>
    <w:p w14:paraId="295BBD84" w14:textId="5A5F7C43" w:rsidR="002122BE" w:rsidRPr="00D06A15" w:rsidRDefault="00EC6F6E" w:rsidP="00D06A15">
      <w:pPr>
        <w:pStyle w:val="Subtitle"/>
        <w:rPr>
          <w:rFonts w:cstheme="majorHAnsi"/>
          <w:color w:val="auto"/>
        </w:rPr>
      </w:pPr>
      <w:r w:rsidRPr="00770AE9">
        <w:rPr>
          <w:rStyle w:val="SubtleEmphasis"/>
          <w:rFonts w:asciiTheme="majorHAnsi" w:hAnsiTheme="majorHAnsi" w:cstheme="majorHAnsi"/>
          <w:color w:val="auto"/>
        </w:rPr>
        <w:t>Format</w:t>
      </w:r>
      <w:r w:rsidRPr="00D06A15">
        <w:rPr>
          <w:rFonts w:cstheme="majorHAnsi"/>
          <w:color w:val="auto"/>
        </w:rPr>
        <w:tab/>
      </w:r>
    </w:p>
    <w:p w14:paraId="36D3535C" w14:textId="6203395D" w:rsidR="00D06A15" w:rsidRDefault="00D06A15" w:rsidP="00D06A15">
      <w:pPr>
        <w:pStyle w:val="Subtitle"/>
        <w:rPr>
          <w:rFonts w:eastAsiaTheme="minorHAnsi" w:cstheme="majorHAnsi"/>
          <w:b w:val="0"/>
          <w:color w:val="auto"/>
          <w:spacing w:val="0"/>
        </w:rPr>
      </w:pPr>
      <w:r w:rsidRPr="00A018A6">
        <w:rPr>
          <w:rFonts w:eastAsiaTheme="minorHAnsi" w:cstheme="majorHAnsi"/>
          <w:b w:val="0"/>
          <w:color w:val="auto"/>
          <w:spacing w:val="0"/>
        </w:rPr>
        <w:lastRenderedPageBreak/>
        <w:t>The data shall be provided in Microsoft Excel .xlsx format. Certificates and all other supporting information shall all be provided in .PDF format</w:t>
      </w:r>
      <w:r>
        <w:rPr>
          <w:rFonts w:eastAsiaTheme="minorHAnsi" w:cstheme="majorHAnsi"/>
          <w:b w:val="0"/>
          <w:color w:val="auto"/>
          <w:spacing w:val="0"/>
        </w:rPr>
        <w:t xml:space="preserve"> and referenced in the document tab</w:t>
      </w:r>
      <w:r w:rsidRPr="00A018A6">
        <w:rPr>
          <w:rFonts w:eastAsiaTheme="minorHAnsi" w:cstheme="majorHAnsi"/>
          <w:b w:val="0"/>
          <w:color w:val="auto"/>
          <w:spacing w:val="0"/>
        </w:rPr>
        <w:t xml:space="preserve">. </w:t>
      </w:r>
    </w:p>
    <w:p w14:paraId="01C47EB8" w14:textId="0EBE288D" w:rsidR="002122BE" w:rsidRPr="00427F44" w:rsidRDefault="002122BE" w:rsidP="00770AE9">
      <w:pPr>
        <w:pStyle w:val="Subtitle"/>
        <w:rPr>
          <w:rFonts w:eastAsiaTheme="majorEastAsia"/>
          <w:sz w:val="28"/>
          <w:szCs w:val="32"/>
        </w:rPr>
      </w:pPr>
      <w:r w:rsidRPr="00A018A6">
        <w:rPr>
          <w:rFonts w:eastAsiaTheme="minorHAnsi" w:cstheme="majorHAnsi"/>
          <w:b w:val="0"/>
          <w:color w:val="auto"/>
          <w:spacing w:val="0"/>
        </w:rPr>
        <w:t xml:space="preserve">The data shall be </w:t>
      </w:r>
      <w:r w:rsidR="00D06A15">
        <w:rPr>
          <w:rFonts w:eastAsiaTheme="minorHAnsi" w:cstheme="majorHAnsi"/>
          <w:b w:val="0"/>
          <w:color w:val="auto"/>
          <w:spacing w:val="0"/>
        </w:rPr>
        <w:t>exported</w:t>
      </w:r>
      <w:r w:rsidR="00D06A15" w:rsidRPr="00A018A6">
        <w:rPr>
          <w:rFonts w:eastAsiaTheme="minorHAnsi" w:cstheme="majorHAnsi"/>
          <w:b w:val="0"/>
          <w:color w:val="auto"/>
          <w:spacing w:val="0"/>
        </w:rPr>
        <w:t xml:space="preserve"> </w:t>
      </w:r>
      <w:r w:rsidRPr="00A018A6">
        <w:rPr>
          <w:rFonts w:eastAsiaTheme="minorHAnsi" w:cstheme="majorHAnsi"/>
          <w:b w:val="0"/>
          <w:color w:val="auto"/>
          <w:spacing w:val="0"/>
        </w:rPr>
        <w:t>from</w:t>
      </w:r>
      <w:r w:rsidR="00D06A15">
        <w:rPr>
          <w:rFonts w:eastAsiaTheme="minorHAnsi" w:cstheme="majorHAnsi"/>
          <w:b w:val="0"/>
          <w:color w:val="auto"/>
          <w:spacing w:val="0"/>
        </w:rPr>
        <w:t xml:space="preserve"> the relevant geometrical </w:t>
      </w:r>
      <w:r w:rsidR="004B1E7D">
        <w:rPr>
          <w:rFonts w:eastAsiaTheme="minorHAnsi" w:cstheme="majorHAnsi"/>
          <w:b w:val="0"/>
          <w:color w:val="auto"/>
          <w:spacing w:val="0"/>
        </w:rPr>
        <w:t>models,</w:t>
      </w:r>
      <w:r w:rsidR="00D06A15">
        <w:rPr>
          <w:rFonts w:eastAsiaTheme="minorHAnsi" w:cstheme="majorHAnsi"/>
          <w:b w:val="0"/>
          <w:color w:val="auto"/>
          <w:spacing w:val="0"/>
        </w:rPr>
        <w:t xml:space="preserve"> and it shall be supplemented as required.  </w:t>
      </w:r>
      <w:bookmarkStart w:id="37" w:name="_Toc37760822"/>
    </w:p>
    <w:p w14:paraId="6A3E0BB8" w14:textId="77777777" w:rsidR="00C84F4B" w:rsidRPr="004B1E7D" w:rsidRDefault="00C84F4B" w:rsidP="00C84F4B">
      <w:pPr>
        <w:pStyle w:val="Heading1"/>
        <w:rPr>
          <w:rFonts w:cstheme="majorHAnsi"/>
          <w:color w:val="auto"/>
          <w:highlight w:val="green"/>
        </w:rPr>
      </w:pPr>
      <w:bookmarkStart w:id="38" w:name="_Toc57281119"/>
      <w:r w:rsidRPr="004B1E7D">
        <w:rPr>
          <w:rFonts w:cstheme="majorHAnsi"/>
          <w:color w:val="auto"/>
          <w:highlight w:val="green"/>
        </w:rPr>
        <w:t>Fire Safety Folder</w:t>
      </w:r>
      <w:bookmarkEnd w:id="37"/>
      <w:bookmarkEnd w:id="38"/>
    </w:p>
    <w:p w14:paraId="6954787F" w14:textId="77777777" w:rsidR="00C84F4B" w:rsidRPr="004B1E7D" w:rsidRDefault="00C84F4B" w:rsidP="00C84F4B">
      <w:pPr>
        <w:pStyle w:val="Subtitle"/>
        <w:rPr>
          <w:rStyle w:val="SubtleEmphasis"/>
          <w:rFonts w:asciiTheme="majorHAnsi" w:hAnsiTheme="majorHAnsi" w:cstheme="majorHAnsi"/>
          <w:color w:val="auto"/>
        </w:rPr>
      </w:pPr>
      <w:r w:rsidRPr="004B1E7D">
        <w:rPr>
          <w:rStyle w:val="SubtleEmphasis"/>
          <w:rFonts w:asciiTheme="majorHAnsi" w:hAnsiTheme="majorHAnsi" w:cstheme="majorHAnsi"/>
          <w:color w:val="auto"/>
        </w:rPr>
        <w:t xml:space="preserve">General Requirements </w:t>
      </w:r>
    </w:p>
    <w:p w14:paraId="689F8B22" w14:textId="680935E9" w:rsidR="002122BE" w:rsidRPr="004B1E7D" w:rsidRDefault="002122BE" w:rsidP="00C76EAF">
      <w:pPr>
        <w:pStyle w:val="Subtitle"/>
        <w:rPr>
          <w:rFonts w:eastAsiaTheme="minorHAnsi" w:cstheme="majorHAnsi"/>
          <w:b w:val="0"/>
          <w:color w:val="auto"/>
          <w:spacing w:val="0"/>
        </w:rPr>
      </w:pPr>
      <w:r w:rsidRPr="004B1E7D">
        <w:rPr>
          <w:rFonts w:eastAsiaTheme="minorHAnsi" w:cstheme="majorHAnsi"/>
          <w:b w:val="0"/>
          <w:color w:val="auto"/>
          <w:spacing w:val="0"/>
        </w:rPr>
        <w:t xml:space="preserve">The project team shall provide a </w:t>
      </w:r>
      <w:r w:rsidR="007A60BF" w:rsidRPr="004B1E7D">
        <w:rPr>
          <w:rFonts w:eastAsiaTheme="minorHAnsi" w:cstheme="majorHAnsi"/>
          <w:b w:val="0"/>
          <w:color w:val="auto"/>
          <w:spacing w:val="0"/>
        </w:rPr>
        <w:t>work in progress</w:t>
      </w:r>
      <w:r w:rsidRPr="004B1E7D">
        <w:rPr>
          <w:rFonts w:eastAsiaTheme="minorHAnsi" w:cstheme="majorHAnsi"/>
          <w:b w:val="0"/>
          <w:color w:val="auto"/>
          <w:spacing w:val="0"/>
        </w:rPr>
        <w:t xml:space="preserve"> Fire Safety folder which shall contain information relating to all fire safety aspects within the asset.</w:t>
      </w:r>
      <w:r w:rsidR="007A60BF" w:rsidRPr="004B1E7D">
        <w:rPr>
          <w:rFonts w:eastAsiaTheme="minorHAnsi" w:cstheme="majorHAnsi"/>
          <w:b w:val="0"/>
          <w:color w:val="auto"/>
          <w:spacing w:val="0"/>
        </w:rPr>
        <w:t xml:space="preserve"> This should begin with the Fire Statement at Gateway 1 and continue to develop throughout Gateway 2 and Gateway 3, </w:t>
      </w:r>
      <w:r w:rsidR="00682441" w:rsidRPr="004B1E7D">
        <w:rPr>
          <w:rFonts w:eastAsiaTheme="minorHAnsi" w:cstheme="majorHAnsi"/>
          <w:b w:val="0"/>
          <w:color w:val="auto"/>
          <w:spacing w:val="0"/>
        </w:rPr>
        <w:t>with</w:t>
      </w:r>
      <w:r w:rsidR="007A60BF" w:rsidRPr="004B1E7D">
        <w:rPr>
          <w:rFonts w:eastAsiaTheme="minorHAnsi" w:cstheme="majorHAnsi"/>
          <w:b w:val="0"/>
          <w:color w:val="auto"/>
          <w:spacing w:val="0"/>
        </w:rPr>
        <w:t xml:space="preserve"> a fully completed Fire Safety Folder </w:t>
      </w:r>
      <w:r w:rsidR="00682441" w:rsidRPr="004B1E7D">
        <w:rPr>
          <w:rFonts w:eastAsiaTheme="minorHAnsi" w:cstheme="majorHAnsi"/>
          <w:b w:val="0"/>
          <w:color w:val="auto"/>
          <w:spacing w:val="0"/>
        </w:rPr>
        <w:t xml:space="preserve">which would include Fire Strategy, Risk assessment and </w:t>
      </w:r>
      <w:r w:rsidR="00602E02" w:rsidRPr="004B1E7D">
        <w:rPr>
          <w:rFonts w:eastAsiaTheme="minorHAnsi" w:cstheme="majorHAnsi"/>
          <w:b w:val="0"/>
          <w:color w:val="auto"/>
          <w:spacing w:val="0"/>
        </w:rPr>
        <w:t>Evacuation Strategy</w:t>
      </w:r>
      <w:r w:rsidRPr="004B1E7D">
        <w:rPr>
          <w:rFonts w:eastAsiaTheme="minorHAnsi" w:cstheme="majorHAnsi"/>
          <w:b w:val="0"/>
          <w:color w:val="auto"/>
          <w:spacing w:val="0"/>
        </w:rPr>
        <w:t xml:space="preserve"> All associated documentation required within the document shall be provided as an electronic file format 2 weeks prior to handover for validation checks to ensure the information provided is correct and content is in the correct format for operational use. </w:t>
      </w:r>
      <w:r w:rsidR="007A60BF" w:rsidRPr="004B1E7D">
        <w:rPr>
          <w:rFonts w:eastAsiaTheme="minorHAnsi" w:cstheme="majorHAnsi"/>
          <w:b w:val="0"/>
          <w:color w:val="auto"/>
          <w:spacing w:val="0"/>
        </w:rPr>
        <w:t xml:space="preserve">The Fire Safety Folder prior to handover should be kept on the common data environment and developed as work in progress. </w:t>
      </w:r>
    </w:p>
    <w:p w14:paraId="419C635F" w14:textId="77777777" w:rsidR="00AA0408" w:rsidRPr="004B1E7D" w:rsidRDefault="00AA0408" w:rsidP="00AA0408">
      <w:pPr>
        <w:pStyle w:val="Subtitle"/>
        <w:rPr>
          <w:rStyle w:val="SubtleEmphasis"/>
          <w:rFonts w:asciiTheme="majorHAnsi" w:hAnsiTheme="majorHAnsi"/>
          <w:b w:val="0"/>
          <w:color w:val="auto"/>
        </w:rPr>
      </w:pPr>
      <w:r w:rsidRPr="004B1E7D">
        <w:rPr>
          <w:rStyle w:val="SubtleEmphasis"/>
          <w:rFonts w:asciiTheme="majorHAnsi" w:hAnsiTheme="majorHAnsi"/>
          <w:b w:val="0"/>
          <w:color w:val="auto"/>
        </w:rPr>
        <w:t xml:space="preserve">Stakeholder/information recipient </w:t>
      </w:r>
    </w:p>
    <w:p w14:paraId="656D25BA" w14:textId="77777777" w:rsidR="00770AE9" w:rsidRPr="00A018A6" w:rsidRDefault="00770AE9" w:rsidP="00770AE9">
      <w:pPr>
        <w:rPr>
          <w:rFonts w:asciiTheme="majorHAnsi" w:hAnsiTheme="majorHAnsi" w:cstheme="majorHAnsi"/>
        </w:rPr>
      </w:pPr>
      <w:r>
        <w:rPr>
          <w:rFonts w:asciiTheme="majorHAnsi" w:hAnsiTheme="majorHAnsi" w:cstheme="majorHAnsi"/>
        </w:rPr>
        <w:t xml:space="preserve">The Appointing Party </w:t>
      </w:r>
      <w:r w:rsidRPr="004373BB">
        <w:rPr>
          <w:rFonts w:asciiTheme="majorHAnsi" w:hAnsiTheme="majorHAnsi" w:cstheme="majorHAnsi"/>
          <w:highlight w:val="yellow"/>
        </w:rPr>
        <w:t>[INSERT COMPANY NAME]</w:t>
      </w:r>
    </w:p>
    <w:p w14:paraId="279D149F" w14:textId="25027FEE" w:rsidR="00AA0408" w:rsidRPr="004B1E7D" w:rsidRDefault="00AA0408" w:rsidP="00AA0408">
      <w:pPr>
        <w:rPr>
          <w:rFonts w:asciiTheme="majorHAnsi" w:hAnsiTheme="majorHAnsi" w:cstheme="majorHAnsi"/>
        </w:rPr>
      </w:pPr>
    </w:p>
    <w:p w14:paraId="502CDAD2" w14:textId="77777777" w:rsidR="00AA0408" w:rsidRPr="004B1E7D" w:rsidRDefault="00AA0408" w:rsidP="00AA0408">
      <w:pPr>
        <w:pStyle w:val="Subtitle"/>
        <w:rPr>
          <w:rStyle w:val="SubtleEmphasis"/>
          <w:rFonts w:asciiTheme="majorHAnsi" w:hAnsiTheme="majorHAnsi"/>
          <w:b w:val="0"/>
          <w:color w:val="auto"/>
        </w:rPr>
      </w:pPr>
      <w:r w:rsidRPr="004B1E7D">
        <w:rPr>
          <w:rStyle w:val="SubtleEmphasis"/>
          <w:rFonts w:asciiTheme="majorHAnsi" w:hAnsiTheme="majorHAnsi"/>
          <w:b w:val="0"/>
          <w:color w:val="auto"/>
        </w:rPr>
        <w:t>Purpose for which information is required</w:t>
      </w:r>
    </w:p>
    <w:p w14:paraId="63D399EE" w14:textId="7BE40C04" w:rsidR="00AA0408" w:rsidRPr="004B1E7D" w:rsidRDefault="00AA0408" w:rsidP="00AA0408">
      <w:pPr>
        <w:rPr>
          <w:rFonts w:cstheme="majorHAnsi"/>
        </w:rPr>
      </w:pPr>
      <w:r w:rsidRPr="004B1E7D">
        <w:rPr>
          <w:rFonts w:asciiTheme="majorHAnsi" w:hAnsiTheme="majorHAnsi" w:cstheme="majorHAnsi"/>
        </w:rPr>
        <w:t>This information will be utilised to</w:t>
      </w:r>
      <w:r w:rsidR="007A60BF" w:rsidRPr="004B1E7D">
        <w:rPr>
          <w:rFonts w:asciiTheme="majorHAnsi" w:hAnsiTheme="majorHAnsi" w:cstheme="majorHAnsi"/>
        </w:rPr>
        <w:t xml:space="preserve"> keep fire safety information up to date throughout the asset lifecycle. It is important that this is kep</w:t>
      </w:r>
      <w:r w:rsidR="007C7956" w:rsidRPr="004B1E7D">
        <w:rPr>
          <w:rFonts w:asciiTheme="majorHAnsi" w:hAnsiTheme="majorHAnsi" w:cstheme="majorHAnsi"/>
        </w:rPr>
        <w:t>t</w:t>
      </w:r>
      <w:r w:rsidR="007A60BF" w:rsidRPr="004B1E7D">
        <w:rPr>
          <w:rFonts w:asciiTheme="majorHAnsi" w:hAnsiTheme="majorHAnsi" w:cstheme="majorHAnsi"/>
        </w:rPr>
        <w:t xml:space="preserve"> up to date to ensure successful advancement of the Building Safety Gateways</w:t>
      </w:r>
      <w:r w:rsidR="007C7956" w:rsidRPr="004B1E7D">
        <w:rPr>
          <w:rFonts w:asciiTheme="majorHAnsi" w:hAnsiTheme="majorHAnsi" w:cstheme="majorHAnsi"/>
        </w:rPr>
        <w:t xml:space="preserve"> and to maintain the Golden Thread.</w:t>
      </w:r>
    </w:p>
    <w:p w14:paraId="4BA97FE0" w14:textId="77777777" w:rsidR="00C84F4B" w:rsidRPr="004B1E7D" w:rsidRDefault="00C84F4B" w:rsidP="00C76EAF">
      <w:pPr>
        <w:pStyle w:val="Subtitle"/>
        <w:rPr>
          <w:rFonts w:cstheme="majorHAnsi"/>
          <w:color w:val="auto"/>
        </w:rPr>
      </w:pPr>
      <w:r w:rsidRPr="004B1E7D">
        <w:rPr>
          <w:rStyle w:val="SubtleEmphasis"/>
          <w:rFonts w:asciiTheme="majorHAnsi" w:hAnsiTheme="majorHAnsi" w:cstheme="majorHAnsi"/>
          <w:b w:val="0"/>
          <w:color w:val="auto"/>
        </w:rPr>
        <w:t>Format</w:t>
      </w:r>
      <w:r w:rsidRPr="004B1E7D">
        <w:rPr>
          <w:rFonts w:cstheme="majorHAnsi"/>
          <w:color w:val="auto"/>
        </w:rPr>
        <w:tab/>
      </w:r>
    </w:p>
    <w:p w14:paraId="409B9D20" w14:textId="03D5384B" w:rsidR="00C84F4B" w:rsidRPr="00A018A6" w:rsidRDefault="002122BE" w:rsidP="00C84F4B">
      <w:pPr>
        <w:rPr>
          <w:rFonts w:asciiTheme="majorHAnsi" w:hAnsiTheme="majorHAnsi" w:cstheme="majorHAnsi"/>
        </w:rPr>
      </w:pPr>
      <w:r w:rsidRPr="004B1E7D">
        <w:rPr>
          <w:rFonts w:asciiTheme="majorHAnsi" w:hAnsiTheme="majorHAnsi" w:cstheme="majorHAnsi"/>
        </w:rPr>
        <w:t xml:space="preserve">The fire Safety folder shall be provided </w:t>
      </w:r>
      <w:proofErr w:type="spellStart"/>
      <w:proofErr w:type="gramStart"/>
      <w:r w:rsidRPr="004B1E7D">
        <w:rPr>
          <w:rFonts w:asciiTheme="majorHAnsi" w:hAnsiTheme="majorHAnsi" w:cstheme="majorHAnsi"/>
        </w:rPr>
        <w:t>in.Docx</w:t>
      </w:r>
      <w:proofErr w:type="spellEnd"/>
      <w:proofErr w:type="gramEnd"/>
      <w:r w:rsidRPr="004B1E7D">
        <w:rPr>
          <w:rFonts w:asciiTheme="majorHAnsi" w:hAnsiTheme="majorHAnsi" w:cstheme="majorHAnsi"/>
        </w:rPr>
        <w:t xml:space="preserve"> and .PDF formats. 2D Details, Drawings and all associated documentation shall be provided in .PDF </w:t>
      </w:r>
      <w:proofErr w:type="gramStart"/>
      <w:r w:rsidRPr="004B1E7D">
        <w:rPr>
          <w:rFonts w:asciiTheme="majorHAnsi" w:hAnsiTheme="majorHAnsi" w:cstheme="majorHAnsi"/>
        </w:rPr>
        <w:t>format</w:t>
      </w:r>
      <w:r w:rsidR="00770AE9">
        <w:rPr>
          <w:rFonts w:asciiTheme="majorHAnsi" w:hAnsiTheme="majorHAnsi" w:cstheme="majorHAnsi"/>
        </w:rPr>
        <w:t>.</w:t>
      </w:r>
      <w:r w:rsidR="000F20B6" w:rsidRPr="004B1E7D">
        <w:rPr>
          <w:rFonts w:asciiTheme="majorHAnsi" w:hAnsiTheme="majorHAnsi" w:cstheme="majorHAnsi"/>
        </w:rPr>
        <w:t>.</w:t>
      </w:r>
      <w:proofErr w:type="gramEnd"/>
      <w:r w:rsidR="000F20B6" w:rsidRPr="00770AE9">
        <w:rPr>
          <w:rFonts w:asciiTheme="majorHAnsi" w:hAnsiTheme="majorHAnsi" w:cstheme="majorHAnsi"/>
        </w:rPr>
        <w:t xml:space="preserve"> </w:t>
      </w:r>
    </w:p>
    <w:p w14:paraId="2CE7ABEB" w14:textId="77777777" w:rsidR="00C76EAF" w:rsidRPr="00A018A6" w:rsidRDefault="00B23E40" w:rsidP="00B23E40">
      <w:r>
        <w:tab/>
      </w:r>
    </w:p>
    <w:p w14:paraId="4EBB214C" w14:textId="1465E7BB" w:rsidR="00BE7893" w:rsidRPr="00A237C5" w:rsidRDefault="00BE7893" w:rsidP="00BE7893">
      <w:pPr>
        <w:pStyle w:val="Heading1"/>
        <w:rPr>
          <w:rFonts w:cstheme="majorHAnsi"/>
          <w:color w:val="FF0000"/>
        </w:rPr>
      </w:pPr>
      <w:bookmarkStart w:id="39" w:name="_Toc57281120"/>
      <w:bookmarkStart w:id="40" w:name="_Toc37760823"/>
      <w:bookmarkStart w:id="41" w:name="_Toc38376682"/>
      <w:r w:rsidRPr="00A237C5">
        <w:rPr>
          <w:rFonts w:cstheme="majorHAnsi"/>
          <w:color w:val="FF0000"/>
        </w:rPr>
        <w:t>Building Safety Case</w:t>
      </w:r>
      <w:bookmarkEnd w:id="39"/>
      <w:r w:rsidR="008D77AD">
        <w:rPr>
          <w:rFonts w:cstheme="majorHAnsi"/>
          <w:color w:val="FF0000"/>
        </w:rPr>
        <w:t xml:space="preserve"> and Safety Case Report</w:t>
      </w:r>
    </w:p>
    <w:p w14:paraId="7BF95306" w14:textId="22CF3054" w:rsidR="00DC55C5" w:rsidRPr="00770AE9" w:rsidRDefault="00DA6086" w:rsidP="00BE7893">
      <w:pPr>
        <w:pStyle w:val="Subtitle"/>
        <w:rPr>
          <w:rStyle w:val="SubtleEmphasis"/>
          <w:rFonts w:asciiTheme="majorHAnsi" w:hAnsiTheme="majorHAnsi" w:cstheme="majorHAnsi"/>
          <w:iCs w:val="0"/>
          <w:color w:val="auto"/>
        </w:rPr>
      </w:pPr>
      <w:r w:rsidRPr="00770AE9">
        <w:rPr>
          <w:rStyle w:val="SubtleEmphasis"/>
          <w:rFonts w:asciiTheme="majorHAnsi" w:hAnsiTheme="majorHAnsi" w:cstheme="majorHAnsi"/>
          <w:iCs w:val="0"/>
          <w:color w:val="auto"/>
        </w:rPr>
        <w:t>General requirements</w:t>
      </w:r>
    </w:p>
    <w:p w14:paraId="26F2F508" w14:textId="14B7DF2A" w:rsidR="00BE7893" w:rsidRDefault="00DA6086" w:rsidP="00BE7893">
      <w:pPr>
        <w:pStyle w:val="Subtitle"/>
        <w:rPr>
          <w:rFonts w:eastAsiaTheme="minorHAnsi" w:cstheme="majorHAnsi"/>
          <w:b w:val="0"/>
          <w:color w:val="auto"/>
          <w:spacing w:val="0"/>
        </w:rPr>
      </w:pPr>
      <w:r>
        <w:rPr>
          <w:rFonts w:eastAsiaTheme="minorHAnsi" w:cstheme="majorHAnsi"/>
          <w:b w:val="0"/>
          <w:color w:val="auto"/>
          <w:spacing w:val="0"/>
        </w:rPr>
        <w:lastRenderedPageBreak/>
        <w:t>Required for</w:t>
      </w:r>
      <w:r w:rsidR="00694765">
        <w:rPr>
          <w:rFonts w:eastAsiaTheme="minorHAnsi" w:cstheme="majorHAnsi"/>
          <w:b w:val="0"/>
          <w:color w:val="auto"/>
          <w:spacing w:val="0"/>
        </w:rPr>
        <w:t xml:space="preserve"> higher risk buildings</w:t>
      </w:r>
      <w:r>
        <w:rPr>
          <w:rFonts w:eastAsiaTheme="minorHAnsi" w:cstheme="majorHAnsi"/>
          <w:b w:val="0"/>
          <w:color w:val="auto"/>
          <w:spacing w:val="0"/>
        </w:rPr>
        <w:t>.</w:t>
      </w:r>
      <w:r w:rsidR="000E22F4">
        <w:rPr>
          <w:rFonts w:eastAsiaTheme="minorHAnsi" w:cstheme="majorHAnsi"/>
          <w:b w:val="0"/>
          <w:color w:val="auto"/>
          <w:spacing w:val="0"/>
        </w:rPr>
        <w:t xml:space="preserve"> </w:t>
      </w:r>
      <w:r>
        <w:rPr>
          <w:rFonts w:eastAsiaTheme="minorHAnsi" w:cstheme="majorHAnsi"/>
          <w:b w:val="0"/>
          <w:color w:val="auto"/>
          <w:spacing w:val="0"/>
        </w:rPr>
        <w:t>It</w:t>
      </w:r>
      <w:r w:rsidR="00294E2C" w:rsidRPr="00E31C30">
        <w:rPr>
          <w:rFonts w:eastAsiaTheme="minorHAnsi" w:cstheme="majorHAnsi"/>
          <w:b w:val="0"/>
          <w:color w:val="auto"/>
          <w:spacing w:val="0"/>
        </w:rPr>
        <w:t xml:space="preserve"> should refer to the totality of the building safety information and include all supporting evidence identifying how fire and structural risks are being manage</w:t>
      </w:r>
      <w:r w:rsidR="00810313" w:rsidRPr="00E31C30">
        <w:rPr>
          <w:rFonts w:eastAsiaTheme="minorHAnsi" w:cstheme="majorHAnsi"/>
          <w:b w:val="0"/>
          <w:color w:val="auto"/>
          <w:spacing w:val="0"/>
        </w:rPr>
        <w:t>d as well as other building safety responsibilities required under applicable statutory obligations placed on the building owner.</w:t>
      </w:r>
      <w:r w:rsidR="00591A99">
        <w:rPr>
          <w:rFonts w:eastAsiaTheme="minorHAnsi" w:cstheme="majorHAnsi"/>
          <w:b w:val="0"/>
          <w:color w:val="auto"/>
          <w:spacing w:val="0"/>
        </w:rPr>
        <w:t xml:space="preserve"> </w:t>
      </w:r>
      <w:r w:rsidRPr="00DA6086">
        <w:t xml:space="preserve"> </w:t>
      </w:r>
      <w:r w:rsidR="00CE3A73">
        <w:rPr>
          <w:rFonts w:eastAsiaTheme="minorHAnsi" w:cstheme="majorHAnsi"/>
          <w:b w:val="0"/>
          <w:color w:val="auto"/>
          <w:spacing w:val="0"/>
        </w:rPr>
        <w:t xml:space="preserve">At Gateway 2 </w:t>
      </w:r>
      <w:r w:rsidRPr="00DA6086">
        <w:rPr>
          <w:rFonts w:eastAsiaTheme="minorHAnsi" w:cstheme="majorHAnsi"/>
          <w:b w:val="0"/>
          <w:color w:val="auto"/>
          <w:spacing w:val="0"/>
        </w:rPr>
        <w:t xml:space="preserve">the beginning of the safety case will be </w:t>
      </w:r>
      <w:r w:rsidR="007A35F5" w:rsidRPr="00DA6086">
        <w:rPr>
          <w:rFonts w:eastAsiaTheme="minorHAnsi" w:cstheme="majorHAnsi"/>
          <w:b w:val="0"/>
          <w:color w:val="auto"/>
          <w:spacing w:val="0"/>
        </w:rPr>
        <w:t>developed,</w:t>
      </w:r>
      <w:r w:rsidRPr="00DA6086">
        <w:rPr>
          <w:rFonts w:eastAsiaTheme="minorHAnsi" w:cstheme="majorHAnsi"/>
          <w:b w:val="0"/>
          <w:color w:val="auto"/>
          <w:spacing w:val="0"/>
        </w:rPr>
        <w:t xml:space="preserve"> </w:t>
      </w:r>
      <w:r>
        <w:rPr>
          <w:rFonts w:eastAsiaTheme="minorHAnsi" w:cstheme="majorHAnsi"/>
          <w:b w:val="0"/>
          <w:color w:val="auto"/>
          <w:spacing w:val="0"/>
        </w:rPr>
        <w:t xml:space="preserve">and it will be updated at </w:t>
      </w:r>
      <w:r w:rsidRPr="00DA6086">
        <w:rPr>
          <w:rFonts w:eastAsiaTheme="minorHAnsi" w:cstheme="majorHAnsi"/>
          <w:b w:val="0"/>
          <w:color w:val="auto"/>
          <w:spacing w:val="0"/>
        </w:rPr>
        <w:t>Gateway 3</w:t>
      </w:r>
      <w:r>
        <w:rPr>
          <w:rFonts w:eastAsiaTheme="minorHAnsi" w:cstheme="majorHAnsi"/>
          <w:b w:val="0"/>
          <w:color w:val="auto"/>
          <w:spacing w:val="0"/>
        </w:rPr>
        <w:t>.</w:t>
      </w:r>
      <w:r w:rsidR="00CE3A73" w:rsidRPr="00CE3A73">
        <w:t xml:space="preserve"> </w:t>
      </w:r>
      <w:r w:rsidR="00CE3A73">
        <w:rPr>
          <w:rFonts w:eastAsiaTheme="minorHAnsi" w:cstheme="majorHAnsi"/>
          <w:b w:val="0"/>
          <w:color w:val="auto"/>
          <w:spacing w:val="0"/>
        </w:rPr>
        <w:t>It</w:t>
      </w:r>
      <w:r w:rsidR="00CE3A73" w:rsidRPr="00CE3A73">
        <w:rPr>
          <w:rFonts w:eastAsiaTheme="minorHAnsi" w:cstheme="majorHAnsi"/>
          <w:b w:val="0"/>
          <w:color w:val="auto"/>
          <w:spacing w:val="0"/>
        </w:rPr>
        <w:t xml:space="preserve"> shall include annotations </w:t>
      </w:r>
      <w:r w:rsidR="00CE3A73">
        <w:rPr>
          <w:rFonts w:eastAsiaTheme="minorHAnsi" w:cstheme="majorHAnsi"/>
          <w:b w:val="0"/>
          <w:color w:val="auto"/>
          <w:spacing w:val="0"/>
        </w:rPr>
        <w:t>and sketches as well as having e</w:t>
      </w:r>
      <w:r w:rsidR="00CE3A73" w:rsidRPr="00CE3A73">
        <w:rPr>
          <w:rFonts w:eastAsiaTheme="minorHAnsi" w:cstheme="majorHAnsi"/>
          <w:b w:val="0"/>
          <w:color w:val="auto"/>
          <w:spacing w:val="0"/>
        </w:rPr>
        <w:t xml:space="preserve">mbedded links to an online digital platform providing the necessary safety case information. </w:t>
      </w:r>
    </w:p>
    <w:p w14:paraId="1E64A006" w14:textId="1A9EBAA4" w:rsidR="00591A99" w:rsidRDefault="00591A99" w:rsidP="00591A99">
      <w:pPr>
        <w:pStyle w:val="Subtitle"/>
        <w:rPr>
          <w:rStyle w:val="SubtleEmphasis"/>
          <w:rFonts w:asciiTheme="majorHAnsi" w:hAnsiTheme="majorHAnsi"/>
          <w:color w:val="auto"/>
        </w:rPr>
      </w:pPr>
      <w:r w:rsidRPr="00770AE9">
        <w:rPr>
          <w:rStyle w:val="SubtleEmphasis"/>
          <w:rFonts w:asciiTheme="majorHAnsi" w:hAnsiTheme="majorHAnsi"/>
          <w:color w:val="auto"/>
        </w:rPr>
        <w:t xml:space="preserve">Stakeholder/information recipient </w:t>
      </w:r>
    </w:p>
    <w:p w14:paraId="2548B72A" w14:textId="3410C054" w:rsidR="00DA6086" w:rsidRPr="00A018A6" w:rsidRDefault="00DA6086" w:rsidP="00DA6086">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r w:rsidR="00770AE9">
        <w:rPr>
          <w:rFonts w:asciiTheme="majorHAnsi" w:hAnsiTheme="majorHAnsi" w:cstheme="majorHAnsi"/>
        </w:rPr>
        <w:t xml:space="preserve"> and t</w:t>
      </w:r>
      <w:r w:rsidR="00E63E15">
        <w:rPr>
          <w:rFonts w:asciiTheme="majorHAnsi" w:hAnsiTheme="majorHAnsi" w:cstheme="majorHAnsi"/>
        </w:rPr>
        <w:t>he Building Safety Regulator</w:t>
      </w:r>
      <w:r w:rsidR="00770AE9">
        <w:rPr>
          <w:rFonts w:asciiTheme="majorHAnsi" w:hAnsiTheme="majorHAnsi" w:cstheme="majorHAnsi"/>
        </w:rPr>
        <w:t xml:space="preserve"> plus the</w:t>
      </w:r>
      <w:r w:rsidR="00E63E15">
        <w:rPr>
          <w:rFonts w:asciiTheme="majorHAnsi" w:hAnsiTheme="majorHAnsi" w:cstheme="majorHAnsi"/>
        </w:rPr>
        <w:t xml:space="preserve"> Principal Accountable Person</w:t>
      </w:r>
    </w:p>
    <w:p w14:paraId="566ADC46" w14:textId="77777777" w:rsidR="00DA6086" w:rsidRPr="004B1E7D" w:rsidRDefault="00DA6086" w:rsidP="004B1E7D"/>
    <w:p w14:paraId="7A6439E8" w14:textId="77777777" w:rsidR="00591A99" w:rsidRPr="002A33B2" w:rsidRDefault="00591A99" w:rsidP="00591A99">
      <w:pPr>
        <w:pStyle w:val="Subtitle"/>
        <w:rPr>
          <w:rStyle w:val="SubtleEmphasis"/>
          <w:rFonts w:asciiTheme="majorHAnsi" w:hAnsiTheme="majorHAnsi"/>
          <w:b w:val="0"/>
          <w:color w:val="auto"/>
        </w:rPr>
      </w:pPr>
      <w:r w:rsidRPr="00770AE9">
        <w:rPr>
          <w:rStyle w:val="SubtleEmphasis"/>
          <w:rFonts w:asciiTheme="majorHAnsi" w:hAnsiTheme="majorHAnsi"/>
          <w:color w:val="auto"/>
        </w:rPr>
        <w:t>Purpose for which information is required</w:t>
      </w:r>
    </w:p>
    <w:p w14:paraId="1F2546BF" w14:textId="36FEF842" w:rsidR="00591A99" w:rsidRDefault="00694765" w:rsidP="00770AE9">
      <w:pPr>
        <w:rPr>
          <w:rFonts w:cstheme="majorHAnsi"/>
        </w:rPr>
      </w:pPr>
      <w:r>
        <w:rPr>
          <w:rFonts w:asciiTheme="majorHAnsi" w:hAnsiTheme="majorHAnsi" w:cstheme="majorHAnsi"/>
        </w:rPr>
        <w:t xml:space="preserve">For higher risk buildings this will be a requirement </w:t>
      </w:r>
      <w:r w:rsidR="008D77AD">
        <w:rPr>
          <w:rFonts w:asciiTheme="majorHAnsi" w:hAnsiTheme="majorHAnsi" w:cstheme="majorHAnsi"/>
        </w:rPr>
        <w:t xml:space="preserve">in order </w:t>
      </w:r>
      <w:r w:rsidR="00E63E15">
        <w:rPr>
          <w:rFonts w:asciiTheme="majorHAnsi" w:hAnsiTheme="majorHAnsi" w:cstheme="majorHAnsi"/>
        </w:rPr>
        <w:t>enable occupation and prove the building is safe for residents. It sets the benchmark for how the Golden Thread of Information will need to be delivered for the remainder of the asset lifecycle.</w:t>
      </w:r>
      <w:r w:rsidR="008D77AD">
        <w:rPr>
          <w:rFonts w:asciiTheme="majorHAnsi" w:hAnsiTheme="majorHAnsi" w:cstheme="majorHAnsi"/>
        </w:rPr>
        <w:t xml:space="preserve"> </w:t>
      </w:r>
    </w:p>
    <w:p w14:paraId="57A47E96" w14:textId="0C65B9F3" w:rsidR="00DA6086" w:rsidRPr="00427F44" w:rsidRDefault="00CE3A73" w:rsidP="00770AE9">
      <w:pPr>
        <w:rPr>
          <w:rFonts w:cstheme="majorHAnsi"/>
        </w:rPr>
      </w:pPr>
      <w:r>
        <w:rPr>
          <w:rFonts w:cstheme="majorHAnsi"/>
        </w:rPr>
        <w:t>T</w:t>
      </w:r>
      <w:r w:rsidR="00DA6086" w:rsidRPr="00427F44">
        <w:rPr>
          <w:rFonts w:cstheme="majorHAnsi"/>
        </w:rPr>
        <w:t>o demonstrate to the Building Safety Regulator the safety and managed risks associated with an asset to obtain a Building Assurance Certificate prior to practical completion.</w:t>
      </w:r>
    </w:p>
    <w:p w14:paraId="4D10D926" w14:textId="77777777" w:rsidR="00BE7893" w:rsidRPr="00A018A6" w:rsidRDefault="00BE7893" w:rsidP="00BE7893">
      <w:pPr>
        <w:pStyle w:val="Subtitle"/>
        <w:rPr>
          <w:rFonts w:cstheme="majorHAnsi"/>
          <w:color w:val="auto"/>
        </w:rPr>
      </w:pPr>
      <w:r w:rsidRPr="004B1E7D">
        <w:rPr>
          <w:rStyle w:val="SubtleEmphasis"/>
          <w:rFonts w:asciiTheme="majorHAnsi" w:hAnsiTheme="majorHAnsi" w:cstheme="majorHAnsi"/>
          <w:color w:val="auto"/>
        </w:rPr>
        <w:t>Format</w:t>
      </w:r>
      <w:r w:rsidRPr="00A018A6">
        <w:rPr>
          <w:rFonts w:cstheme="majorHAnsi"/>
          <w:color w:val="auto"/>
        </w:rPr>
        <w:tab/>
      </w:r>
    </w:p>
    <w:p w14:paraId="1A675302" w14:textId="33FCFE11" w:rsidR="00BE7893" w:rsidRPr="00A018A6" w:rsidRDefault="00294E2C" w:rsidP="00BE7893">
      <w:pPr>
        <w:rPr>
          <w:rFonts w:asciiTheme="majorHAnsi" w:hAnsiTheme="majorHAnsi" w:cstheme="majorHAnsi"/>
        </w:rPr>
      </w:pPr>
      <w:r w:rsidRPr="00A018A6">
        <w:rPr>
          <w:rFonts w:asciiTheme="majorHAnsi" w:hAnsiTheme="majorHAnsi" w:cstheme="majorHAnsi"/>
        </w:rPr>
        <w:t xml:space="preserve">The Building safety case report shall be provided </w:t>
      </w:r>
      <w:proofErr w:type="gramStart"/>
      <w:r w:rsidRPr="00A018A6">
        <w:rPr>
          <w:rFonts w:asciiTheme="majorHAnsi" w:hAnsiTheme="majorHAnsi" w:cstheme="majorHAnsi"/>
        </w:rPr>
        <w:t>in .Docx</w:t>
      </w:r>
      <w:proofErr w:type="gramEnd"/>
      <w:r w:rsidRPr="00A018A6">
        <w:rPr>
          <w:rFonts w:asciiTheme="majorHAnsi" w:hAnsiTheme="majorHAnsi" w:cstheme="majorHAnsi"/>
        </w:rPr>
        <w:t xml:space="preserve"> and .PDF formats. </w:t>
      </w:r>
    </w:p>
    <w:p w14:paraId="08E84327" w14:textId="77777777" w:rsidR="00BE7893" w:rsidRPr="00A018A6" w:rsidRDefault="00BE7893">
      <w:pPr>
        <w:rPr>
          <w:rFonts w:asciiTheme="majorHAnsi" w:eastAsiaTheme="majorEastAsia" w:hAnsiTheme="majorHAnsi" w:cstheme="majorHAnsi"/>
          <w:sz w:val="28"/>
          <w:szCs w:val="32"/>
        </w:rPr>
      </w:pPr>
      <w:r w:rsidRPr="00A018A6">
        <w:rPr>
          <w:rFonts w:cstheme="majorHAnsi"/>
        </w:rPr>
        <w:br w:type="page"/>
      </w:r>
    </w:p>
    <w:p w14:paraId="5164F753" w14:textId="7152C519" w:rsidR="00EF660E" w:rsidRPr="00A018A6" w:rsidRDefault="00EF660E" w:rsidP="00EF660E">
      <w:pPr>
        <w:pStyle w:val="Heading1"/>
        <w:rPr>
          <w:rFonts w:cstheme="majorHAnsi"/>
          <w:color w:val="auto"/>
        </w:rPr>
      </w:pPr>
      <w:bookmarkStart w:id="42" w:name="_Toc57281121"/>
      <w:r w:rsidRPr="00A018A6">
        <w:rPr>
          <w:rFonts w:cstheme="majorHAnsi"/>
          <w:color w:val="auto"/>
        </w:rPr>
        <w:lastRenderedPageBreak/>
        <w:t>Record Information</w:t>
      </w:r>
      <w:bookmarkEnd w:id="40"/>
      <w:bookmarkEnd w:id="41"/>
      <w:bookmarkEnd w:id="42"/>
    </w:p>
    <w:p w14:paraId="297101EC" w14:textId="77777777" w:rsidR="00EF660E" w:rsidRPr="00A018A6" w:rsidRDefault="00EF660E" w:rsidP="00770AE9">
      <w:pPr>
        <w:pStyle w:val="Heading2"/>
      </w:pPr>
      <w:r w:rsidRPr="00A018A6">
        <w:t>Space Information</w:t>
      </w:r>
    </w:p>
    <w:p w14:paraId="6F637B3F" w14:textId="77777777" w:rsidR="00EF660E" w:rsidRPr="00770AE9" w:rsidRDefault="00EF660E" w:rsidP="00EF660E">
      <w:pPr>
        <w:pStyle w:val="Subtitle"/>
        <w:rPr>
          <w:rStyle w:val="SubtleEmphasis"/>
          <w:rFonts w:asciiTheme="majorHAnsi" w:hAnsiTheme="majorHAnsi" w:cstheme="majorHAnsi"/>
          <w:color w:val="auto"/>
        </w:rPr>
      </w:pPr>
      <w:r w:rsidRPr="00770AE9">
        <w:rPr>
          <w:rStyle w:val="SubtleEmphasis"/>
          <w:rFonts w:asciiTheme="majorHAnsi" w:hAnsiTheme="majorHAnsi" w:cstheme="majorHAnsi"/>
          <w:color w:val="auto"/>
        </w:rPr>
        <w:t xml:space="preserve">General Requirements </w:t>
      </w:r>
    </w:p>
    <w:p w14:paraId="567C08C9" w14:textId="672469A8" w:rsidR="002122BE" w:rsidRDefault="00CE3A73" w:rsidP="00C76EAF">
      <w:pPr>
        <w:pStyle w:val="Subtitle"/>
        <w:rPr>
          <w:rFonts w:eastAsiaTheme="minorHAnsi" w:cstheme="majorHAnsi"/>
          <w:b w:val="0"/>
          <w:color w:val="auto"/>
          <w:spacing w:val="0"/>
        </w:rPr>
      </w:pPr>
      <w:r>
        <w:rPr>
          <w:rFonts w:eastAsiaTheme="minorHAnsi" w:cstheme="majorHAnsi"/>
          <w:b w:val="0"/>
          <w:color w:val="auto"/>
          <w:spacing w:val="0"/>
        </w:rPr>
        <w:t xml:space="preserve">An </w:t>
      </w:r>
      <w:proofErr w:type="gramStart"/>
      <w:r>
        <w:rPr>
          <w:rFonts w:eastAsiaTheme="minorHAnsi" w:cstheme="majorHAnsi"/>
          <w:b w:val="0"/>
          <w:color w:val="auto"/>
          <w:spacing w:val="0"/>
        </w:rPr>
        <w:t>up to date</w:t>
      </w:r>
      <w:proofErr w:type="gramEnd"/>
      <w:r>
        <w:rPr>
          <w:rFonts w:eastAsiaTheme="minorHAnsi" w:cstheme="majorHAnsi"/>
          <w:b w:val="0"/>
          <w:color w:val="auto"/>
          <w:spacing w:val="0"/>
        </w:rPr>
        <w:t xml:space="preserve"> record of all spaces including space name, space function and spatial dimensions.</w:t>
      </w:r>
    </w:p>
    <w:p w14:paraId="4909BBF7" w14:textId="77777777" w:rsidR="008D77AD" w:rsidRPr="00770AE9" w:rsidRDefault="008D77AD" w:rsidP="008D77AD">
      <w:pPr>
        <w:pStyle w:val="Subtitle"/>
        <w:rPr>
          <w:rStyle w:val="SubtleEmphasis"/>
          <w:rFonts w:asciiTheme="majorHAnsi" w:hAnsiTheme="majorHAnsi"/>
          <w:color w:val="auto"/>
        </w:rPr>
      </w:pPr>
      <w:r w:rsidRPr="00770AE9">
        <w:rPr>
          <w:rStyle w:val="SubtleEmphasis"/>
          <w:rFonts w:asciiTheme="majorHAnsi" w:hAnsiTheme="majorHAnsi"/>
          <w:color w:val="auto"/>
        </w:rPr>
        <w:t xml:space="preserve">Stakeholder/information recipient </w:t>
      </w:r>
    </w:p>
    <w:p w14:paraId="059D1B73" w14:textId="7AF645A4" w:rsidR="00CE3A73" w:rsidRPr="00A018A6" w:rsidRDefault="00CE3A73" w:rsidP="00CE3A73">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71E01644" w14:textId="77777777" w:rsidR="008D77AD" w:rsidRPr="00770AE9" w:rsidRDefault="008D77AD" w:rsidP="008D77AD">
      <w:pPr>
        <w:pStyle w:val="Subtitle"/>
        <w:rPr>
          <w:rStyle w:val="SubtleEmphasis"/>
          <w:rFonts w:asciiTheme="majorHAnsi" w:hAnsiTheme="majorHAnsi"/>
          <w:color w:val="auto"/>
        </w:rPr>
      </w:pPr>
      <w:r w:rsidRPr="00770AE9">
        <w:rPr>
          <w:rStyle w:val="SubtleEmphasis"/>
          <w:rFonts w:asciiTheme="majorHAnsi" w:hAnsiTheme="majorHAnsi"/>
          <w:color w:val="auto"/>
        </w:rPr>
        <w:t>Purpose for which information is required</w:t>
      </w:r>
    </w:p>
    <w:p w14:paraId="6F69EC3F" w14:textId="43118D18" w:rsidR="00EF660E" w:rsidRPr="00A018A6" w:rsidRDefault="004F124D" w:rsidP="00C76EAF">
      <w:pPr>
        <w:pStyle w:val="Subtitle"/>
        <w:rPr>
          <w:rFonts w:cstheme="majorHAnsi"/>
          <w:color w:val="auto"/>
        </w:rPr>
      </w:pPr>
      <w:r>
        <w:rPr>
          <w:rFonts w:cstheme="majorHAnsi"/>
        </w:rPr>
        <w:t>So that space management records can be maintained and to</w:t>
      </w:r>
      <w:r w:rsidR="008D77AD">
        <w:rPr>
          <w:rFonts w:cstheme="majorHAnsi"/>
        </w:rPr>
        <w:t xml:space="preserve"> </w:t>
      </w:r>
      <w:r w:rsidR="00CE3A73">
        <w:rPr>
          <w:rFonts w:cstheme="majorHAnsi"/>
        </w:rPr>
        <w:t>support lifecycle costing and so that</w:t>
      </w:r>
      <w:r w:rsidR="00BF5338">
        <w:rPr>
          <w:rFonts w:cstheme="majorHAnsi"/>
        </w:rPr>
        <w:t xml:space="preserve"> rents and ground rents associated with these spaces</w:t>
      </w:r>
      <w:r w:rsidR="00CE3A73">
        <w:rPr>
          <w:rFonts w:cstheme="majorHAnsi"/>
        </w:rPr>
        <w:t xml:space="preserve"> can be managed</w:t>
      </w:r>
      <w:r w:rsidR="00BF5338">
        <w:rPr>
          <w:rFonts w:cstheme="majorHAnsi"/>
        </w:rPr>
        <w:t xml:space="preserve">. </w:t>
      </w:r>
      <w:r w:rsidR="00EF660E" w:rsidRPr="00770AE9">
        <w:rPr>
          <w:rStyle w:val="SubtleEmphasis"/>
          <w:rFonts w:asciiTheme="majorHAnsi" w:hAnsiTheme="majorHAnsi" w:cstheme="majorHAnsi"/>
          <w:color w:val="auto"/>
        </w:rPr>
        <w:t>Format</w:t>
      </w:r>
      <w:r w:rsidR="00EF660E" w:rsidRPr="00A018A6">
        <w:rPr>
          <w:rFonts w:cstheme="majorHAnsi"/>
          <w:color w:val="auto"/>
        </w:rPr>
        <w:tab/>
      </w:r>
    </w:p>
    <w:p w14:paraId="4D9915F0" w14:textId="135EBB4C" w:rsidR="002122BE" w:rsidRPr="00A018A6" w:rsidRDefault="002122BE" w:rsidP="00EF660E">
      <w:pPr>
        <w:rPr>
          <w:rFonts w:asciiTheme="majorHAnsi" w:hAnsiTheme="majorHAnsi" w:cstheme="majorHAnsi"/>
        </w:rPr>
      </w:pPr>
      <w:r w:rsidRPr="00A018A6">
        <w:rPr>
          <w:rFonts w:asciiTheme="majorHAnsi" w:hAnsiTheme="majorHAnsi" w:cstheme="majorHAnsi"/>
        </w:rPr>
        <w:t xml:space="preserve">.xlsx </w:t>
      </w:r>
      <w:r w:rsidR="004F124D">
        <w:rPr>
          <w:rFonts w:asciiTheme="majorHAnsi" w:hAnsiTheme="majorHAnsi" w:cstheme="majorHAnsi"/>
        </w:rPr>
        <w:t>format</w:t>
      </w:r>
    </w:p>
    <w:p w14:paraId="24CA1A2E" w14:textId="34440377" w:rsidR="002122BE" w:rsidRPr="00A018A6" w:rsidRDefault="00CE3A73" w:rsidP="00770AE9">
      <w:pPr>
        <w:pStyle w:val="Subtitle"/>
        <w:rPr>
          <w:rFonts w:cstheme="majorHAnsi"/>
        </w:rPr>
      </w:pPr>
      <w:r w:rsidRPr="00A018A6">
        <w:rPr>
          <w:rFonts w:eastAsiaTheme="minorHAnsi" w:cstheme="majorHAnsi"/>
          <w:b w:val="0"/>
          <w:color w:val="auto"/>
          <w:spacing w:val="0"/>
        </w:rPr>
        <w:t xml:space="preserve"> </w:t>
      </w:r>
    </w:p>
    <w:p w14:paraId="785B0ADC" w14:textId="77777777" w:rsidR="00496E6B" w:rsidRPr="00A018A6" w:rsidRDefault="00496E6B" w:rsidP="00770AE9">
      <w:pPr>
        <w:pStyle w:val="Heading2"/>
      </w:pPr>
      <w:r w:rsidRPr="00A018A6">
        <w:t xml:space="preserve">Asbestos Register </w:t>
      </w:r>
    </w:p>
    <w:p w14:paraId="57BC83F2" w14:textId="77777777" w:rsidR="00496E6B" w:rsidRPr="00770AE9" w:rsidRDefault="00496E6B" w:rsidP="00496E6B">
      <w:pPr>
        <w:pStyle w:val="Subtitle"/>
        <w:rPr>
          <w:rStyle w:val="SubtleEmphasis"/>
          <w:rFonts w:asciiTheme="majorHAnsi" w:hAnsiTheme="majorHAnsi" w:cstheme="majorHAnsi"/>
          <w:color w:val="auto"/>
        </w:rPr>
      </w:pPr>
      <w:r w:rsidRPr="00770AE9">
        <w:rPr>
          <w:rStyle w:val="SubtleEmphasis"/>
          <w:rFonts w:asciiTheme="majorHAnsi" w:hAnsiTheme="majorHAnsi" w:cstheme="majorHAnsi"/>
          <w:color w:val="auto"/>
        </w:rPr>
        <w:t xml:space="preserve">General Requirements </w:t>
      </w:r>
    </w:p>
    <w:p w14:paraId="761EB5A6" w14:textId="00AF4908" w:rsidR="002122BE" w:rsidRDefault="00770AE9" w:rsidP="00C76EAF">
      <w:pPr>
        <w:pStyle w:val="Subtitle"/>
        <w:rPr>
          <w:rFonts w:eastAsiaTheme="minorHAnsi" w:cstheme="majorHAnsi"/>
          <w:b w:val="0"/>
          <w:color w:val="auto"/>
          <w:spacing w:val="0"/>
        </w:rPr>
      </w:pPr>
      <w:r>
        <w:rPr>
          <w:rFonts w:eastAsiaTheme="minorHAnsi" w:cstheme="majorHAnsi"/>
          <w:b w:val="0"/>
          <w:color w:val="auto"/>
          <w:spacing w:val="0"/>
        </w:rPr>
        <w:t>An</w:t>
      </w:r>
      <w:r w:rsidR="00EF5864">
        <w:rPr>
          <w:rFonts w:eastAsiaTheme="minorHAnsi" w:cstheme="majorHAnsi"/>
          <w:b w:val="0"/>
          <w:color w:val="auto"/>
          <w:spacing w:val="0"/>
        </w:rPr>
        <w:t xml:space="preserve"> </w:t>
      </w:r>
      <w:proofErr w:type="gramStart"/>
      <w:r w:rsidR="00EF5864">
        <w:rPr>
          <w:rFonts w:eastAsiaTheme="minorHAnsi" w:cstheme="majorHAnsi"/>
          <w:b w:val="0"/>
          <w:color w:val="auto"/>
          <w:spacing w:val="0"/>
        </w:rPr>
        <w:t>up to date</w:t>
      </w:r>
      <w:proofErr w:type="gramEnd"/>
      <w:r w:rsidR="002314DB">
        <w:rPr>
          <w:rFonts w:eastAsiaTheme="minorHAnsi" w:cstheme="majorHAnsi"/>
          <w:b w:val="0"/>
          <w:color w:val="auto"/>
          <w:spacing w:val="0"/>
        </w:rPr>
        <w:t xml:space="preserve"> record of</w:t>
      </w:r>
      <w:r w:rsidR="002122BE" w:rsidRPr="00A018A6">
        <w:rPr>
          <w:rFonts w:eastAsiaTheme="minorHAnsi" w:cstheme="majorHAnsi"/>
          <w:b w:val="0"/>
          <w:color w:val="auto"/>
          <w:spacing w:val="0"/>
        </w:rPr>
        <w:t xml:space="preserve"> all work undertaken to remove, modify or encapsulate asbestos-based materials in accordance with </w:t>
      </w:r>
      <w:r w:rsidR="00B23E40" w:rsidRPr="004373BB">
        <w:rPr>
          <w:rFonts w:cstheme="majorHAnsi"/>
          <w:highlight w:val="yellow"/>
        </w:rPr>
        <w:t>[INSERT COMPANY NAME]</w:t>
      </w:r>
      <w:r w:rsidR="002122BE" w:rsidRPr="00A018A6">
        <w:rPr>
          <w:rFonts w:eastAsiaTheme="minorHAnsi" w:cstheme="majorHAnsi"/>
          <w:b w:val="0"/>
          <w:color w:val="auto"/>
          <w:spacing w:val="0"/>
        </w:rPr>
        <w:t xml:space="preserve"> Asbestos Management Plan. </w:t>
      </w:r>
    </w:p>
    <w:p w14:paraId="36FACF12" w14:textId="77777777" w:rsidR="00B4737E" w:rsidRPr="00770AE9" w:rsidRDefault="00B4737E" w:rsidP="00B4737E">
      <w:pPr>
        <w:pStyle w:val="Subtitle"/>
        <w:rPr>
          <w:rStyle w:val="SubtleEmphasis"/>
          <w:rFonts w:asciiTheme="majorHAnsi" w:hAnsiTheme="majorHAnsi"/>
          <w:color w:val="auto"/>
        </w:rPr>
      </w:pPr>
      <w:r w:rsidRPr="00770AE9">
        <w:rPr>
          <w:rStyle w:val="SubtleEmphasis"/>
          <w:rFonts w:asciiTheme="majorHAnsi" w:hAnsiTheme="majorHAnsi"/>
          <w:color w:val="auto"/>
        </w:rPr>
        <w:t xml:space="preserve">Stakeholder/information recipient </w:t>
      </w:r>
    </w:p>
    <w:p w14:paraId="06CB6EEC" w14:textId="363751B8" w:rsidR="002314DB" w:rsidRPr="00A018A6" w:rsidRDefault="002314DB" w:rsidP="002314DB">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4EE6AE98" w14:textId="1A890742" w:rsidR="00B4737E" w:rsidRPr="00A018A6" w:rsidRDefault="00B4737E" w:rsidP="00B4737E">
      <w:pPr>
        <w:rPr>
          <w:rFonts w:asciiTheme="majorHAnsi" w:hAnsiTheme="majorHAnsi" w:cstheme="majorHAnsi"/>
        </w:rPr>
      </w:pPr>
      <w:r>
        <w:rPr>
          <w:rFonts w:asciiTheme="majorHAnsi" w:hAnsiTheme="majorHAnsi" w:cstheme="majorHAnsi"/>
        </w:rPr>
        <w:t xml:space="preserve">The Lead appointed party will be responsible for providing this information which should be </w:t>
      </w:r>
      <w:r w:rsidR="00387F61">
        <w:rPr>
          <w:rFonts w:asciiTheme="majorHAnsi" w:hAnsiTheme="majorHAnsi" w:cstheme="majorHAnsi"/>
        </w:rPr>
        <w:t>referenced</w:t>
      </w:r>
      <w:r>
        <w:rPr>
          <w:rFonts w:asciiTheme="majorHAnsi" w:hAnsiTheme="majorHAnsi" w:cstheme="majorHAnsi"/>
        </w:rPr>
        <w:t xml:space="preserve"> in Health and Safety files, risk register and</w:t>
      </w:r>
      <w:r w:rsidR="00387F61">
        <w:rPr>
          <w:rFonts w:asciiTheme="majorHAnsi" w:hAnsiTheme="majorHAnsi" w:cstheme="majorHAnsi"/>
        </w:rPr>
        <w:t xml:space="preserve"> included </w:t>
      </w:r>
      <w:r>
        <w:rPr>
          <w:rFonts w:asciiTheme="majorHAnsi" w:hAnsiTheme="majorHAnsi" w:cstheme="majorHAnsi"/>
        </w:rPr>
        <w:t xml:space="preserve">within the COBie data schema under the documents section. </w:t>
      </w:r>
    </w:p>
    <w:p w14:paraId="02C4DAE2" w14:textId="77777777" w:rsidR="00B4737E" w:rsidRPr="00770AE9" w:rsidRDefault="00B4737E" w:rsidP="00B4737E">
      <w:pPr>
        <w:pStyle w:val="Subtitle"/>
        <w:rPr>
          <w:rStyle w:val="SubtleEmphasis"/>
          <w:rFonts w:asciiTheme="majorHAnsi" w:hAnsiTheme="majorHAnsi"/>
          <w:color w:val="auto"/>
        </w:rPr>
      </w:pPr>
      <w:r w:rsidRPr="00770AE9">
        <w:rPr>
          <w:rStyle w:val="SubtleEmphasis"/>
          <w:rFonts w:asciiTheme="majorHAnsi" w:hAnsiTheme="majorHAnsi"/>
          <w:color w:val="auto"/>
        </w:rPr>
        <w:t>Purpose for which information is required</w:t>
      </w:r>
    </w:p>
    <w:p w14:paraId="550DC586" w14:textId="632DF49A" w:rsidR="00B4737E" w:rsidRPr="00AA0408" w:rsidRDefault="00B4737E" w:rsidP="00B4737E">
      <w:pPr>
        <w:rPr>
          <w:rFonts w:cstheme="majorHAnsi"/>
        </w:rPr>
      </w:pPr>
      <w:r w:rsidRPr="006506F4">
        <w:rPr>
          <w:rFonts w:asciiTheme="majorHAnsi" w:hAnsiTheme="majorHAnsi" w:cstheme="majorHAnsi"/>
        </w:rPr>
        <w:t>T</w:t>
      </w:r>
      <w:r w:rsidR="00EF5864">
        <w:rPr>
          <w:rFonts w:asciiTheme="majorHAnsi" w:hAnsiTheme="majorHAnsi" w:cstheme="majorHAnsi"/>
        </w:rPr>
        <w:t>o fulfil our statutory requirements and to provide a</w:t>
      </w:r>
      <w:r>
        <w:rPr>
          <w:rFonts w:asciiTheme="majorHAnsi" w:hAnsiTheme="majorHAnsi" w:cstheme="majorHAnsi"/>
        </w:rPr>
        <w:t xml:space="preserve"> record of the asbestos within the estate. </w:t>
      </w:r>
    </w:p>
    <w:p w14:paraId="132BA03C" w14:textId="77777777" w:rsidR="00496E6B" w:rsidRPr="00A018A6" w:rsidRDefault="00496E6B" w:rsidP="00C76EAF">
      <w:pPr>
        <w:pStyle w:val="Subtitle"/>
        <w:rPr>
          <w:rFonts w:eastAsiaTheme="minorHAnsi" w:cstheme="majorHAnsi"/>
          <w:b w:val="0"/>
          <w:color w:val="auto"/>
          <w:spacing w:val="0"/>
        </w:rPr>
      </w:pPr>
      <w:r w:rsidRPr="00770AE9">
        <w:rPr>
          <w:rStyle w:val="SubtleEmphasis"/>
          <w:rFonts w:asciiTheme="majorHAnsi" w:hAnsiTheme="majorHAnsi" w:cstheme="majorHAnsi"/>
          <w:color w:val="auto"/>
        </w:rPr>
        <w:t>Format</w:t>
      </w:r>
      <w:r w:rsidRPr="00A018A6">
        <w:rPr>
          <w:rFonts w:cstheme="majorHAnsi"/>
          <w:color w:val="auto"/>
        </w:rPr>
        <w:tab/>
      </w:r>
    </w:p>
    <w:p w14:paraId="50AA0D8B" w14:textId="3045B031" w:rsidR="002122BE" w:rsidRPr="00A018A6" w:rsidRDefault="002122BE" w:rsidP="002122BE">
      <w:pPr>
        <w:rPr>
          <w:rFonts w:asciiTheme="majorHAnsi" w:hAnsiTheme="majorHAnsi" w:cstheme="majorHAnsi"/>
        </w:rPr>
      </w:pPr>
      <w:r w:rsidRPr="00A018A6">
        <w:rPr>
          <w:rFonts w:asciiTheme="majorHAnsi" w:hAnsiTheme="majorHAnsi" w:cstheme="majorHAnsi"/>
        </w:rPr>
        <w:lastRenderedPageBreak/>
        <w:t xml:space="preserve">.xlsx format. </w:t>
      </w:r>
    </w:p>
    <w:p w14:paraId="23193252" w14:textId="77777777" w:rsidR="00EF5864" w:rsidRDefault="00EF5864" w:rsidP="00C00397">
      <w:pPr>
        <w:pStyle w:val="Subtitle"/>
        <w:rPr>
          <w:rFonts w:cstheme="majorHAnsi"/>
        </w:rPr>
      </w:pPr>
    </w:p>
    <w:p w14:paraId="0C18CAF7" w14:textId="77777777" w:rsidR="00C00397" w:rsidRPr="00A018A6" w:rsidRDefault="00C00397" w:rsidP="00770AE9">
      <w:pPr>
        <w:pStyle w:val="Heading2"/>
        <w:rPr>
          <w:color w:val="auto"/>
        </w:rPr>
      </w:pPr>
      <w:r w:rsidRPr="00A018A6">
        <w:rPr>
          <w:color w:val="auto"/>
        </w:rPr>
        <w:t>Property Terrier</w:t>
      </w:r>
    </w:p>
    <w:p w14:paraId="2E2F2FB0" w14:textId="77777777" w:rsidR="00C00397" w:rsidRPr="00770AE9" w:rsidRDefault="00C00397" w:rsidP="00C00397">
      <w:pPr>
        <w:pStyle w:val="Subtitle"/>
        <w:rPr>
          <w:rStyle w:val="SubtleEmphasis"/>
          <w:rFonts w:asciiTheme="majorHAnsi" w:hAnsiTheme="majorHAnsi" w:cstheme="majorHAnsi"/>
          <w:color w:val="auto"/>
        </w:rPr>
      </w:pPr>
      <w:r w:rsidRPr="00770AE9">
        <w:rPr>
          <w:rStyle w:val="SubtleEmphasis"/>
          <w:rFonts w:asciiTheme="majorHAnsi" w:hAnsiTheme="majorHAnsi" w:cstheme="majorHAnsi"/>
          <w:color w:val="auto"/>
        </w:rPr>
        <w:t xml:space="preserve">General Requirements </w:t>
      </w:r>
    </w:p>
    <w:p w14:paraId="63453120" w14:textId="18F592F0" w:rsidR="000F70D4" w:rsidRDefault="00EF5864" w:rsidP="00C76EAF">
      <w:pPr>
        <w:pStyle w:val="Subtitle"/>
        <w:rPr>
          <w:rFonts w:eastAsiaTheme="minorHAnsi" w:cstheme="majorHAnsi"/>
          <w:b w:val="0"/>
          <w:color w:val="auto"/>
          <w:spacing w:val="0"/>
        </w:rPr>
      </w:pPr>
      <w:r>
        <w:rPr>
          <w:rFonts w:eastAsiaTheme="minorHAnsi" w:cstheme="majorHAnsi"/>
          <w:b w:val="0"/>
          <w:color w:val="auto"/>
          <w:spacing w:val="0"/>
        </w:rPr>
        <w:t>Information, in the form of a set of schedules to update the</w:t>
      </w:r>
      <w:r w:rsidR="000F70D4" w:rsidRPr="00A018A6">
        <w:rPr>
          <w:rFonts w:eastAsiaTheme="minorHAnsi" w:cstheme="majorHAnsi"/>
          <w:b w:val="0"/>
          <w:color w:val="auto"/>
          <w:spacing w:val="0"/>
        </w:rPr>
        <w:t xml:space="preserve"> Property Terrier.</w:t>
      </w:r>
      <w:r w:rsidR="00317623">
        <w:rPr>
          <w:rFonts w:eastAsiaTheme="minorHAnsi" w:cstheme="majorHAnsi"/>
          <w:b w:val="0"/>
          <w:color w:val="auto"/>
          <w:spacing w:val="0"/>
        </w:rPr>
        <w:t xml:space="preserve"> </w:t>
      </w:r>
    </w:p>
    <w:p w14:paraId="4016ABB6" w14:textId="77777777" w:rsidR="00317623" w:rsidRPr="00770AE9" w:rsidRDefault="00317623" w:rsidP="00317623">
      <w:pPr>
        <w:pStyle w:val="Subtitle"/>
        <w:rPr>
          <w:rStyle w:val="SubtleEmphasis"/>
          <w:rFonts w:asciiTheme="majorHAnsi" w:hAnsiTheme="majorHAnsi"/>
          <w:color w:val="auto"/>
        </w:rPr>
      </w:pPr>
      <w:r w:rsidRPr="00770AE9">
        <w:rPr>
          <w:rStyle w:val="SubtleEmphasis"/>
          <w:rFonts w:asciiTheme="majorHAnsi" w:hAnsiTheme="majorHAnsi"/>
          <w:color w:val="auto"/>
        </w:rPr>
        <w:t xml:space="preserve">Stakeholder/information recipient </w:t>
      </w:r>
    </w:p>
    <w:p w14:paraId="38D43511" w14:textId="46483A2B" w:rsidR="00EF5864" w:rsidRPr="00A018A6" w:rsidRDefault="00EF5864" w:rsidP="00EF5864">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0F8F9882" w14:textId="77777777" w:rsidR="00317623" w:rsidRPr="00770AE9" w:rsidRDefault="00317623" w:rsidP="00317623">
      <w:pPr>
        <w:pStyle w:val="Subtitle"/>
        <w:rPr>
          <w:rStyle w:val="SubtleEmphasis"/>
          <w:rFonts w:asciiTheme="majorHAnsi" w:hAnsiTheme="majorHAnsi"/>
          <w:color w:val="auto"/>
        </w:rPr>
      </w:pPr>
      <w:r w:rsidRPr="00770AE9">
        <w:rPr>
          <w:rStyle w:val="SubtleEmphasis"/>
          <w:rFonts w:asciiTheme="majorHAnsi" w:hAnsiTheme="majorHAnsi"/>
          <w:color w:val="auto"/>
        </w:rPr>
        <w:t>Purpose for which information is required</w:t>
      </w:r>
    </w:p>
    <w:p w14:paraId="12DA6C8D" w14:textId="7DCD4206" w:rsidR="00317623" w:rsidRPr="00AA0408" w:rsidRDefault="00317623" w:rsidP="00317623">
      <w:pPr>
        <w:rPr>
          <w:rFonts w:cstheme="majorHAnsi"/>
        </w:rPr>
      </w:pPr>
      <w:r w:rsidRPr="006506F4">
        <w:rPr>
          <w:rFonts w:asciiTheme="majorHAnsi" w:hAnsiTheme="majorHAnsi" w:cstheme="majorHAnsi"/>
        </w:rPr>
        <w:t>This information will be utilised to</w:t>
      </w:r>
      <w:r>
        <w:rPr>
          <w:rFonts w:asciiTheme="majorHAnsi" w:hAnsiTheme="majorHAnsi" w:cstheme="majorHAnsi"/>
        </w:rPr>
        <w:t xml:space="preserve"> keep a record of the estate, spaces within an estate, rents and ground rents associated with these spaces. </w:t>
      </w:r>
      <w:r w:rsidR="00EF5864">
        <w:rPr>
          <w:rFonts w:asciiTheme="majorHAnsi" w:hAnsiTheme="majorHAnsi" w:cstheme="majorHAnsi"/>
        </w:rPr>
        <w:t>It will also be used to inform future</w:t>
      </w:r>
      <w:r>
        <w:rPr>
          <w:rFonts w:asciiTheme="majorHAnsi" w:hAnsiTheme="majorHAnsi" w:cstheme="majorHAnsi"/>
        </w:rPr>
        <w:t xml:space="preserve"> refurbishments, any major works</w:t>
      </w:r>
      <w:r w:rsidR="00EF5864">
        <w:rPr>
          <w:rFonts w:asciiTheme="majorHAnsi" w:hAnsiTheme="majorHAnsi" w:cstheme="majorHAnsi"/>
        </w:rPr>
        <w:t xml:space="preserve"> and</w:t>
      </w:r>
      <w:r>
        <w:rPr>
          <w:rFonts w:asciiTheme="majorHAnsi" w:hAnsiTheme="majorHAnsi" w:cstheme="majorHAnsi"/>
        </w:rPr>
        <w:t xml:space="preserve"> lifecycle costing </w:t>
      </w:r>
      <w:r w:rsidR="00EF5864">
        <w:rPr>
          <w:rFonts w:asciiTheme="majorHAnsi" w:hAnsiTheme="majorHAnsi" w:cstheme="majorHAnsi"/>
        </w:rPr>
        <w:t>activities</w:t>
      </w:r>
      <w:r>
        <w:rPr>
          <w:rFonts w:asciiTheme="majorHAnsi" w:hAnsiTheme="majorHAnsi" w:cstheme="majorHAnsi"/>
        </w:rPr>
        <w:t xml:space="preserve">. </w:t>
      </w:r>
    </w:p>
    <w:p w14:paraId="707A8FAF" w14:textId="77777777" w:rsidR="00C00397" w:rsidRPr="00A018A6" w:rsidRDefault="00C00397" w:rsidP="00C76EAF">
      <w:pPr>
        <w:pStyle w:val="Subtitle"/>
        <w:rPr>
          <w:rFonts w:eastAsiaTheme="minorHAnsi" w:cstheme="majorHAnsi"/>
          <w:b w:val="0"/>
          <w:color w:val="auto"/>
          <w:spacing w:val="0"/>
        </w:rPr>
      </w:pPr>
      <w:r w:rsidRPr="00770AE9">
        <w:rPr>
          <w:rStyle w:val="SubtleEmphasis"/>
          <w:rFonts w:asciiTheme="majorHAnsi" w:hAnsiTheme="majorHAnsi" w:cstheme="majorHAnsi"/>
          <w:color w:val="auto"/>
        </w:rPr>
        <w:t>Format</w:t>
      </w:r>
      <w:r w:rsidRPr="00A018A6">
        <w:rPr>
          <w:rFonts w:cstheme="majorHAnsi"/>
          <w:color w:val="auto"/>
        </w:rPr>
        <w:tab/>
      </w:r>
    </w:p>
    <w:p w14:paraId="4615F281" w14:textId="597DEDEB" w:rsidR="00EF5864" w:rsidRPr="00A018A6" w:rsidRDefault="00EF5864" w:rsidP="00EF5864">
      <w:pPr>
        <w:rPr>
          <w:rFonts w:asciiTheme="majorHAnsi" w:hAnsiTheme="majorHAnsi" w:cstheme="majorHAnsi"/>
        </w:rPr>
      </w:pPr>
      <w:r w:rsidRPr="00EF5864">
        <w:rPr>
          <w:rFonts w:asciiTheme="majorHAnsi" w:hAnsiTheme="majorHAnsi" w:cstheme="majorHAnsi"/>
        </w:rPr>
        <w:t xml:space="preserve">.xlsx format </w:t>
      </w:r>
      <w:r>
        <w:rPr>
          <w:rFonts w:asciiTheme="majorHAnsi" w:hAnsiTheme="majorHAnsi" w:cstheme="majorHAnsi"/>
        </w:rPr>
        <w:t>structured according to the Property Terrier template</w:t>
      </w:r>
    </w:p>
    <w:p w14:paraId="535BCCE7" w14:textId="77777777" w:rsidR="00EF5864" w:rsidRDefault="00EF5864" w:rsidP="000F70D4">
      <w:pPr>
        <w:pStyle w:val="Subtitle"/>
        <w:rPr>
          <w:rFonts w:eastAsiaTheme="minorHAnsi" w:cstheme="majorHAnsi"/>
          <w:b w:val="0"/>
          <w:color w:val="auto"/>
          <w:spacing w:val="0"/>
        </w:rPr>
      </w:pPr>
    </w:p>
    <w:p w14:paraId="24559F01" w14:textId="77777777" w:rsidR="00DF0C68" w:rsidRPr="00A018A6" w:rsidRDefault="00DF0C68" w:rsidP="00770AE9">
      <w:pPr>
        <w:pStyle w:val="Heading2"/>
      </w:pPr>
      <w:r w:rsidRPr="00A018A6">
        <w:t xml:space="preserve">Planning and Other Consents </w:t>
      </w:r>
    </w:p>
    <w:p w14:paraId="03C1BCC3" w14:textId="77777777" w:rsidR="00DF0C68" w:rsidRPr="00770AE9" w:rsidRDefault="00DF0C68" w:rsidP="00DF0C68">
      <w:pPr>
        <w:pStyle w:val="Subtitle"/>
        <w:rPr>
          <w:rStyle w:val="SubtleEmphasis"/>
          <w:rFonts w:asciiTheme="majorHAnsi" w:hAnsiTheme="majorHAnsi" w:cstheme="majorHAnsi"/>
          <w:color w:val="auto"/>
        </w:rPr>
      </w:pPr>
      <w:r w:rsidRPr="00770AE9">
        <w:rPr>
          <w:rStyle w:val="SubtleEmphasis"/>
          <w:rFonts w:asciiTheme="majorHAnsi" w:hAnsiTheme="majorHAnsi" w:cstheme="majorHAnsi"/>
          <w:color w:val="auto"/>
        </w:rPr>
        <w:t xml:space="preserve">General Requirements </w:t>
      </w:r>
    </w:p>
    <w:p w14:paraId="3A733EAF" w14:textId="2012AED2" w:rsidR="000F70D4" w:rsidRDefault="00EF5864" w:rsidP="00DF0C68">
      <w:pPr>
        <w:pStyle w:val="Subtitle"/>
        <w:tabs>
          <w:tab w:val="left" w:pos="1870"/>
        </w:tabs>
        <w:rPr>
          <w:rFonts w:eastAsiaTheme="minorHAnsi" w:cstheme="majorHAnsi"/>
          <w:b w:val="0"/>
          <w:color w:val="auto"/>
          <w:spacing w:val="0"/>
        </w:rPr>
      </w:pPr>
      <w:r>
        <w:rPr>
          <w:rFonts w:eastAsiaTheme="minorHAnsi" w:cstheme="majorHAnsi"/>
          <w:b w:val="0"/>
          <w:color w:val="auto"/>
          <w:spacing w:val="0"/>
        </w:rPr>
        <w:t>Record of statutory approvals (p</w:t>
      </w:r>
      <w:r w:rsidR="000F70D4" w:rsidRPr="00A018A6">
        <w:rPr>
          <w:rFonts w:eastAsiaTheme="minorHAnsi" w:cstheme="majorHAnsi"/>
          <w:b w:val="0"/>
          <w:color w:val="auto"/>
          <w:spacing w:val="0"/>
        </w:rPr>
        <w:t>lanning and listed building consents, building regulation approvals, English Heritage consent etc</w:t>
      </w:r>
      <w:r>
        <w:rPr>
          <w:rFonts w:eastAsiaTheme="minorHAnsi" w:cstheme="majorHAnsi"/>
          <w:b w:val="0"/>
          <w:color w:val="auto"/>
          <w:spacing w:val="0"/>
        </w:rPr>
        <w:t>.)</w:t>
      </w:r>
      <w:r w:rsidR="000F70D4" w:rsidRPr="00A018A6">
        <w:rPr>
          <w:rFonts w:eastAsiaTheme="minorHAnsi" w:cstheme="majorHAnsi"/>
          <w:b w:val="0"/>
          <w:color w:val="auto"/>
          <w:spacing w:val="0"/>
        </w:rPr>
        <w:t xml:space="preserve">. </w:t>
      </w:r>
    </w:p>
    <w:p w14:paraId="52EE6184" w14:textId="77777777" w:rsidR="00770AE9" w:rsidRDefault="00317623" w:rsidP="00770AE9">
      <w:pPr>
        <w:rPr>
          <w:rStyle w:val="SubtleEmphasis"/>
          <w:rFonts w:asciiTheme="majorHAnsi" w:hAnsiTheme="majorHAnsi"/>
          <w:b/>
          <w:color w:val="auto"/>
        </w:rPr>
      </w:pPr>
      <w:r w:rsidRPr="00770AE9">
        <w:rPr>
          <w:rStyle w:val="SubtleEmphasis"/>
          <w:rFonts w:asciiTheme="majorHAnsi" w:hAnsiTheme="majorHAnsi"/>
          <w:b/>
          <w:color w:val="auto"/>
        </w:rPr>
        <w:t xml:space="preserve">Stakeholder/information recipient </w:t>
      </w:r>
    </w:p>
    <w:p w14:paraId="4E1BCC21" w14:textId="12794F92" w:rsidR="00EF5864" w:rsidRPr="00770AE9" w:rsidRDefault="00EF5864" w:rsidP="00770AE9">
      <w:pPr>
        <w:rPr>
          <w:rFonts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07518613" w14:textId="77777777" w:rsidR="00770AE9" w:rsidRDefault="00770AE9" w:rsidP="00317623">
      <w:pPr>
        <w:pStyle w:val="Subtitle"/>
        <w:rPr>
          <w:rStyle w:val="SubtleEmphasis"/>
          <w:rFonts w:asciiTheme="majorHAnsi" w:hAnsiTheme="majorHAnsi"/>
          <w:color w:val="auto"/>
        </w:rPr>
      </w:pPr>
    </w:p>
    <w:p w14:paraId="1F1B65C9" w14:textId="7EF13A2B" w:rsidR="00317623" w:rsidRPr="00770AE9" w:rsidRDefault="00317623" w:rsidP="00317623">
      <w:pPr>
        <w:pStyle w:val="Subtitle"/>
        <w:rPr>
          <w:rStyle w:val="SubtleEmphasis"/>
          <w:rFonts w:asciiTheme="majorHAnsi" w:hAnsiTheme="majorHAnsi"/>
          <w:color w:val="auto"/>
        </w:rPr>
      </w:pPr>
      <w:r w:rsidRPr="00770AE9">
        <w:rPr>
          <w:rStyle w:val="SubtleEmphasis"/>
          <w:rFonts w:asciiTheme="majorHAnsi" w:hAnsiTheme="majorHAnsi"/>
          <w:color w:val="auto"/>
        </w:rPr>
        <w:t>Purpose for which information is required</w:t>
      </w:r>
    </w:p>
    <w:p w14:paraId="79F6DCFE" w14:textId="04FFC94F" w:rsidR="00EF5864" w:rsidRDefault="00EF5864" w:rsidP="00317623">
      <w:pPr>
        <w:rPr>
          <w:rFonts w:asciiTheme="majorHAnsi" w:hAnsiTheme="majorHAnsi" w:cstheme="majorHAnsi"/>
        </w:rPr>
      </w:pPr>
      <w:r>
        <w:rPr>
          <w:rFonts w:asciiTheme="majorHAnsi" w:hAnsiTheme="majorHAnsi" w:cstheme="majorHAnsi"/>
        </w:rPr>
        <w:t>To provide a record of discharge of statutory obligations.</w:t>
      </w:r>
    </w:p>
    <w:p w14:paraId="7238A21A" w14:textId="77777777" w:rsidR="00DF0C68" w:rsidRPr="00A018A6" w:rsidRDefault="00DF0C68" w:rsidP="00DF0C68">
      <w:pPr>
        <w:pStyle w:val="Subtitle"/>
        <w:tabs>
          <w:tab w:val="left" w:pos="1870"/>
        </w:tabs>
        <w:rPr>
          <w:rFonts w:eastAsiaTheme="minorHAnsi" w:cstheme="majorHAnsi"/>
          <w:b w:val="0"/>
          <w:color w:val="auto"/>
          <w:spacing w:val="0"/>
        </w:rPr>
      </w:pPr>
      <w:r w:rsidRPr="00A018A6">
        <w:rPr>
          <w:rStyle w:val="SubtleEmphasis"/>
          <w:rFonts w:asciiTheme="majorHAnsi" w:hAnsiTheme="majorHAnsi" w:cstheme="majorHAnsi"/>
          <w:b w:val="0"/>
          <w:color w:val="auto"/>
        </w:rPr>
        <w:lastRenderedPageBreak/>
        <w:t>Format</w:t>
      </w:r>
      <w:r w:rsidRPr="00A018A6">
        <w:rPr>
          <w:rFonts w:cstheme="majorHAnsi"/>
          <w:color w:val="auto"/>
        </w:rPr>
        <w:tab/>
      </w:r>
    </w:p>
    <w:p w14:paraId="01AFBA2F" w14:textId="07C97985" w:rsidR="000F70D4" w:rsidRPr="00A018A6" w:rsidRDefault="000F70D4" w:rsidP="00EF5624">
      <w:pPr>
        <w:pStyle w:val="Subtitle"/>
        <w:rPr>
          <w:rFonts w:eastAsiaTheme="minorHAnsi" w:cstheme="majorHAnsi"/>
          <w:b w:val="0"/>
          <w:color w:val="auto"/>
          <w:spacing w:val="0"/>
        </w:rPr>
      </w:pPr>
      <w:r w:rsidRPr="00A018A6">
        <w:rPr>
          <w:rFonts w:eastAsiaTheme="minorHAnsi" w:cstheme="majorHAnsi"/>
          <w:b w:val="0"/>
          <w:color w:val="auto"/>
          <w:spacing w:val="0"/>
        </w:rPr>
        <w:t xml:space="preserve">.PDF format </w:t>
      </w:r>
      <w:r w:rsidR="00EF5864">
        <w:rPr>
          <w:rFonts w:eastAsiaTheme="minorHAnsi" w:cstheme="majorHAnsi"/>
          <w:b w:val="0"/>
          <w:color w:val="auto"/>
          <w:spacing w:val="0"/>
        </w:rPr>
        <w:t>and hard copy</w:t>
      </w:r>
    </w:p>
    <w:p w14:paraId="4C733B8A" w14:textId="77777777" w:rsidR="00EF5864" w:rsidRDefault="00EF5864" w:rsidP="00EF5624">
      <w:pPr>
        <w:pStyle w:val="Subtitle"/>
        <w:rPr>
          <w:rFonts w:cstheme="majorHAnsi"/>
          <w:color w:val="auto"/>
        </w:rPr>
      </w:pPr>
    </w:p>
    <w:p w14:paraId="4D863E91" w14:textId="331511FE" w:rsidR="00EF5624" w:rsidRPr="00A018A6" w:rsidRDefault="00EF5864" w:rsidP="00770AE9">
      <w:pPr>
        <w:pStyle w:val="Heading2"/>
      </w:pPr>
      <w:r>
        <w:t>Testing and commissioning c</w:t>
      </w:r>
      <w:r w:rsidR="00EF5624" w:rsidRPr="00A018A6">
        <w:t>ertifi</w:t>
      </w:r>
      <w:r>
        <w:t>cates</w:t>
      </w:r>
    </w:p>
    <w:p w14:paraId="321B21F0" w14:textId="77777777" w:rsidR="00EF5624" w:rsidRPr="00770AE9" w:rsidRDefault="00EF5624" w:rsidP="00EF5624">
      <w:pPr>
        <w:pStyle w:val="Subtitle"/>
        <w:rPr>
          <w:rStyle w:val="SubtleEmphasis"/>
          <w:rFonts w:asciiTheme="majorHAnsi" w:hAnsiTheme="majorHAnsi" w:cstheme="majorHAnsi"/>
          <w:color w:val="auto"/>
        </w:rPr>
      </w:pPr>
      <w:r w:rsidRPr="00770AE9">
        <w:rPr>
          <w:rStyle w:val="SubtleEmphasis"/>
          <w:rFonts w:asciiTheme="majorHAnsi" w:hAnsiTheme="majorHAnsi" w:cstheme="majorHAnsi"/>
          <w:color w:val="auto"/>
        </w:rPr>
        <w:t xml:space="preserve">General Requirements </w:t>
      </w:r>
    </w:p>
    <w:p w14:paraId="55F1B5D3" w14:textId="5747A4E1" w:rsidR="00EF5624" w:rsidRDefault="00EF5864" w:rsidP="00EF5624">
      <w:pPr>
        <w:pStyle w:val="Subtitle"/>
        <w:tabs>
          <w:tab w:val="left" w:pos="1870"/>
        </w:tabs>
        <w:rPr>
          <w:rFonts w:eastAsiaTheme="minorHAnsi" w:cstheme="majorHAnsi"/>
          <w:b w:val="0"/>
          <w:color w:val="auto"/>
          <w:spacing w:val="0"/>
        </w:rPr>
      </w:pPr>
      <w:r>
        <w:rPr>
          <w:rFonts w:eastAsiaTheme="minorHAnsi" w:cstheme="majorHAnsi"/>
          <w:b w:val="0"/>
          <w:color w:val="auto"/>
          <w:spacing w:val="0"/>
        </w:rPr>
        <w:t>All</w:t>
      </w:r>
      <w:r w:rsidR="000F70D4" w:rsidRPr="00A018A6">
        <w:rPr>
          <w:rFonts w:eastAsiaTheme="minorHAnsi" w:cstheme="majorHAnsi"/>
          <w:b w:val="0"/>
          <w:color w:val="auto"/>
          <w:spacing w:val="0"/>
        </w:rPr>
        <w:t xml:space="preserve"> testing certificates relating to</w:t>
      </w:r>
      <w:r w:rsidR="00595EF5">
        <w:rPr>
          <w:rFonts w:eastAsiaTheme="minorHAnsi" w:cstheme="majorHAnsi"/>
          <w:b w:val="0"/>
          <w:color w:val="auto"/>
          <w:spacing w:val="0"/>
        </w:rPr>
        <w:t xml:space="preserve"> materials,</w:t>
      </w:r>
      <w:r w:rsidR="00973515">
        <w:rPr>
          <w:rFonts w:eastAsiaTheme="minorHAnsi" w:cstheme="majorHAnsi"/>
          <w:b w:val="0"/>
          <w:color w:val="auto"/>
          <w:spacing w:val="0"/>
        </w:rPr>
        <w:t xml:space="preserve"> </w:t>
      </w:r>
      <w:proofErr w:type="gramStart"/>
      <w:r w:rsidR="00973515">
        <w:rPr>
          <w:rFonts w:eastAsiaTheme="minorHAnsi" w:cstheme="majorHAnsi"/>
          <w:b w:val="0"/>
          <w:color w:val="auto"/>
          <w:spacing w:val="0"/>
        </w:rPr>
        <w:t>components</w:t>
      </w:r>
      <w:proofErr w:type="gramEnd"/>
      <w:r w:rsidR="00595EF5">
        <w:rPr>
          <w:rFonts w:eastAsiaTheme="minorHAnsi" w:cstheme="majorHAnsi"/>
          <w:b w:val="0"/>
          <w:color w:val="auto"/>
          <w:spacing w:val="0"/>
        </w:rPr>
        <w:t xml:space="preserve"> structure, plant and equipment </w:t>
      </w:r>
      <w:r w:rsidR="00595EF5" w:rsidRPr="004B1E7D">
        <w:rPr>
          <w:rFonts w:eastAsiaTheme="minorHAnsi" w:cstheme="majorHAnsi"/>
          <w:b w:val="0"/>
          <w:color w:val="auto"/>
          <w:spacing w:val="0"/>
          <w:highlight w:val="yellow"/>
        </w:rPr>
        <w:t>[insert additional requirements as applicable</w:t>
      </w:r>
      <w:r w:rsidR="00595EF5">
        <w:rPr>
          <w:rFonts w:eastAsiaTheme="minorHAnsi" w:cstheme="majorHAnsi"/>
          <w:b w:val="0"/>
          <w:color w:val="auto"/>
          <w:spacing w:val="0"/>
        </w:rPr>
        <w:t>].</w:t>
      </w:r>
    </w:p>
    <w:p w14:paraId="016DC2DF" w14:textId="77777777" w:rsidR="009F4C43" w:rsidRPr="00770AE9" w:rsidRDefault="009F4C43" w:rsidP="009F4C43">
      <w:pPr>
        <w:pStyle w:val="Subtitle"/>
        <w:rPr>
          <w:rStyle w:val="SubtleEmphasis"/>
          <w:rFonts w:asciiTheme="majorHAnsi" w:hAnsiTheme="majorHAnsi"/>
          <w:color w:val="auto"/>
        </w:rPr>
      </w:pPr>
      <w:r w:rsidRPr="00770AE9">
        <w:rPr>
          <w:rStyle w:val="SubtleEmphasis"/>
          <w:rFonts w:asciiTheme="majorHAnsi" w:hAnsiTheme="majorHAnsi"/>
          <w:color w:val="auto"/>
        </w:rPr>
        <w:t xml:space="preserve">Stakeholder/information recipient </w:t>
      </w:r>
    </w:p>
    <w:p w14:paraId="7C931272" w14:textId="291471CC" w:rsidR="00595EF5" w:rsidRPr="008C675E" w:rsidRDefault="00595EF5" w:rsidP="00595EF5">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3785530D" w14:textId="77777777" w:rsidR="009F4C43" w:rsidRPr="00770AE9" w:rsidRDefault="009F4C43" w:rsidP="009F4C43">
      <w:pPr>
        <w:pStyle w:val="Subtitle"/>
        <w:rPr>
          <w:rStyle w:val="SubtleEmphasis"/>
          <w:rFonts w:asciiTheme="majorHAnsi" w:hAnsiTheme="majorHAnsi"/>
          <w:color w:val="auto"/>
        </w:rPr>
      </w:pPr>
      <w:r w:rsidRPr="00770AE9">
        <w:rPr>
          <w:rStyle w:val="SubtleEmphasis"/>
          <w:rFonts w:asciiTheme="majorHAnsi" w:hAnsiTheme="majorHAnsi"/>
          <w:color w:val="auto"/>
        </w:rPr>
        <w:t>Purpose for which information is required</w:t>
      </w:r>
    </w:p>
    <w:p w14:paraId="4E562514" w14:textId="1F19A219" w:rsidR="009F4C43" w:rsidRPr="009F4C43" w:rsidRDefault="008676E0" w:rsidP="00770AE9">
      <w:pPr>
        <w:rPr>
          <w:rFonts w:cstheme="majorHAnsi"/>
        </w:rPr>
      </w:pPr>
      <w:r>
        <w:rPr>
          <w:rFonts w:asciiTheme="majorHAnsi" w:hAnsiTheme="majorHAnsi" w:cstheme="majorHAnsi"/>
        </w:rPr>
        <w:t xml:space="preserve">This information is required for </w:t>
      </w:r>
      <w:r w:rsidR="00973515">
        <w:rPr>
          <w:rFonts w:asciiTheme="majorHAnsi" w:hAnsiTheme="majorHAnsi" w:cstheme="majorHAnsi"/>
        </w:rPr>
        <w:t>the operation and maintenance</w:t>
      </w:r>
      <w:r>
        <w:rPr>
          <w:rFonts w:asciiTheme="majorHAnsi" w:hAnsiTheme="majorHAnsi" w:cstheme="majorHAnsi"/>
        </w:rPr>
        <w:t xml:space="preserve"> asset. </w:t>
      </w:r>
      <w:r w:rsidR="009F4C43">
        <w:rPr>
          <w:rFonts w:asciiTheme="majorHAnsi" w:hAnsiTheme="majorHAnsi" w:cstheme="majorHAnsi"/>
        </w:rPr>
        <w:t xml:space="preserve"> </w:t>
      </w:r>
    </w:p>
    <w:p w14:paraId="34D93DFD" w14:textId="77777777" w:rsidR="00EF5624" w:rsidRPr="00770AE9" w:rsidRDefault="00EF5624" w:rsidP="00C76EAF">
      <w:pPr>
        <w:pStyle w:val="Subtitle"/>
        <w:rPr>
          <w:rFonts w:eastAsiaTheme="minorHAnsi" w:cstheme="majorHAnsi"/>
          <w:color w:val="auto"/>
          <w:spacing w:val="0"/>
        </w:rPr>
      </w:pPr>
      <w:r w:rsidRPr="00770AE9">
        <w:rPr>
          <w:rStyle w:val="SubtleEmphasis"/>
          <w:rFonts w:asciiTheme="majorHAnsi" w:hAnsiTheme="majorHAnsi" w:cstheme="majorHAnsi"/>
          <w:color w:val="auto"/>
        </w:rPr>
        <w:t>Format</w:t>
      </w:r>
      <w:r w:rsidRPr="00973515">
        <w:rPr>
          <w:rFonts w:cstheme="majorHAnsi"/>
          <w:color w:val="auto"/>
        </w:rPr>
        <w:tab/>
      </w:r>
    </w:p>
    <w:p w14:paraId="0D2BE0B0" w14:textId="728D231A" w:rsidR="000F70D4" w:rsidRPr="00A018A6" w:rsidRDefault="00973515" w:rsidP="00615048">
      <w:pPr>
        <w:pStyle w:val="Subtitle"/>
        <w:rPr>
          <w:rFonts w:eastAsiaTheme="minorHAnsi" w:cstheme="majorHAnsi"/>
          <w:b w:val="0"/>
          <w:color w:val="auto"/>
          <w:spacing w:val="0"/>
        </w:rPr>
      </w:pPr>
      <w:r>
        <w:rPr>
          <w:rFonts w:eastAsiaTheme="minorHAnsi" w:cstheme="majorHAnsi"/>
          <w:b w:val="0"/>
          <w:color w:val="auto"/>
          <w:spacing w:val="0"/>
        </w:rPr>
        <w:t>Each individual certificate shall be provided in</w:t>
      </w:r>
      <w:r w:rsidR="00770AE9">
        <w:rPr>
          <w:rFonts w:eastAsiaTheme="minorHAnsi" w:cstheme="majorHAnsi"/>
          <w:b w:val="0"/>
          <w:color w:val="auto"/>
          <w:spacing w:val="0"/>
        </w:rPr>
        <w:t xml:space="preserve"> </w:t>
      </w:r>
      <w:r w:rsidR="000F70D4" w:rsidRPr="00A018A6">
        <w:rPr>
          <w:rFonts w:eastAsiaTheme="minorHAnsi" w:cstheme="majorHAnsi"/>
          <w:b w:val="0"/>
          <w:color w:val="auto"/>
          <w:spacing w:val="0"/>
        </w:rPr>
        <w:t>.PDF format</w:t>
      </w:r>
      <w:r>
        <w:rPr>
          <w:rFonts w:eastAsiaTheme="minorHAnsi" w:cstheme="majorHAnsi"/>
          <w:b w:val="0"/>
          <w:color w:val="auto"/>
          <w:spacing w:val="0"/>
        </w:rPr>
        <w:t xml:space="preserve">.  Each certificate </w:t>
      </w:r>
      <w:r w:rsidR="000F70D4" w:rsidRPr="00A018A6">
        <w:rPr>
          <w:rFonts w:eastAsiaTheme="minorHAnsi" w:cstheme="majorHAnsi"/>
          <w:b w:val="0"/>
          <w:color w:val="auto"/>
          <w:spacing w:val="0"/>
        </w:rPr>
        <w:t xml:space="preserve">shall be </w:t>
      </w:r>
      <w:r>
        <w:rPr>
          <w:rFonts w:eastAsiaTheme="minorHAnsi" w:cstheme="majorHAnsi"/>
          <w:b w:val="0"/>
          <w:color w:val="auto"/>
          <w:spacing w:val="0"/>
        </w:rPr>
        <w:t>referenced in</w:t>
      </w:r>
      <w:r w:rsidR="008E4E51">
        <w:rPr>
          <w:rFonts w:eastAsiaTheme="minorHAnsi" w:cstheme="majorHAnsi"/>
          <w:b w:val="0"/>
          <w:color w:val="auto"/>
          <w:spacing w:val="0"/>
        </w:rPr>
        <w:t xml:space="preserve"> </w:t>
      </w:r>
      <w:proofErr w:type="spellStart"/>
      <w:r w:rsidR="008E4E51">
        <w:rPr>
          <w:rFonts w:eastAsiaTheme="minorHAnsi" w:cstheme="majorHAnsi"/>
          <w:b w:val="0"/>
          <w:color w:val="auto"/>
          <w:spacing w:val="0"/>
        </w:rPr>
        <w:t>FIREie</w:t>
      </w:r>
      <w:proofErr w:type="spellEnd"/>
      <w:r w:rsidR="008E4E51">
        <w:rPr>
          <w:rFonts w:eastAsiaTheme="minorHAnsi" w:cstheme="majorHAnsi"/>
          <w:b w:val="0"/>
          <w:color w:val="auto"/>
          <w:spacing w:val="0"/>
        </w:rPr>
        <w:t xml:space="preserve"> (for relevant components) and</w:t>
      </w:r>
      <w:r>
        <w:rPr>
          <w:rFonts w:eastAsiaTheme="minorHAnsi" w:cstheme="majorHAnsi"/>
          <w:b w:val="0"/>
          <w:color w:val="auto"/>
          <w:spacing w:val="0"/>
        </w:rPr>
        <w:t xml:space="preserve"> COBie (where a certificate relates to a maintainable component</w:t>
      </w:r>
      <w:proofErr w:type="gramStart"/>
      <w:r>
        <w:rPr>
          <w:rFonts w:eastAsiaTheme="minorHAnsi" w:cstheme="majorHAnsi"/>
          <w:b w:val="0"/>
          <w:color w:val="auto"/>
          <w:spacing w:val="0"/>
        </w:rPr>
        <w:t>).</w:t>
      </w:r>
      <w:r w:rsidR="00B814EF">
        <w:rPr>
          <w:rFonts w:eastAsiaTheme="minorHAnsi" w:cstheme="majorHAnsi"/>
          <w:b w:val="0"/>
          <w:color w:val="auto"/>
          <w:spacing w:val="0"/>
        </w:rPr>
        <w:t>Testing</w:t>
      </w:r>
      <w:proofErr w:type="gramEnd"/>
      <w:r w:rsidR="00B814EF">
        <w:rPr>
          <w:rFonts w:eastAsiaTheme="minorHAnsi" w:cstheme="majorHAnsi"/>
          <w:b w:val="0"/>
          <w:color w:val="auto"/>
          <w:spacing w:val="0"/>
        </w:rPr>
        <w:t xml:space="preserve"> data should be provided </w:t>
      </w:r>
      <w:r w:rsidR="00E753AE">
        <w:rPr>
          <w:rFonts w:eastAsiaTheme="minorHAnsi" w:cstheme="majorHAnsi"/>
          <w:b w:val="0"/>
          <w:color w:val="auto"/>
          <w:spacing w:val="0"/>
        </w:rPr>
        <w:t>through COBie where available to be read in conjunction with the certification.</w:t>
      </w:r>
    </w:p>
    <w:p w14:paraId="6757883E" w14:textId="77777777" w:rsidR="00615048" w:rsidRPr="00A018A6" w:rsidRDefault="00615048" w:rsidP="00770AE9">
      <w:pPr>
        <w:pStyle w:val="Heading2"/>
      </w:pPr>
      <w:r w:rsidRPr="00A018A6">
        <w:t xml:space="preserve">Warranties </w:t>
      </w:r>
    </w:p>
    <w:p w14:paraId="2412973B" w14:textId="77777777" w:rsidR="00615048" w:rsidRPr="00770AE9" w:rsidRDefault="00615048" w:rsidP="00615048">
      <w:pPr>
        <w:pStyle w:val="Subtitle"/>
        <w:rPr>
          <w:rStyle w:val="SubtleEmphasis"/>
          <w:rFonts w:asciiTheme="majorHAnsi" w:hAnsiTheme="majorHAnsi" w:cstheme="majorHAnsi"/>
          <w:color w:val="auto"/>
        </w:rPr>
      </w:pPr>
      <w:r w:rsidRPr="00770AE9">
        <w:rPr>
          <w:rStyle w:val="SubtleEmphasis"/>
          <w:rFonts w:asciiTheme="majorHAnsi" w:hAnsiTheme="majorHAnsi" w:cstheme="majorHAnsi"/>
          <w:color w:val="auto"/>
        </w:rPr>
        <w:t xml:space="preserve">General Requirements </w:t>
      </w:r>
    </w:p>
    <w:p w14:paraId="096ADE40" w14:textId="2B8894B5" w:rsidR="00973515" w:rsidRDefault="00973515" w:rsidP="00973515">
      <w:pPr>
        <w:pStyle w:val="Subtitle"/>
        <w:tabs>
          <w:tab w:val="left" w:pos="1870"/>
        </w:tabs>
        <w:rPr>
          <w:rFonts w:eastAsiaTheme="minorHAnsi" w:cstheme="majorHAnsi"/>
          <w:b w:val="0"/>
          <w:color w:val="auto"/>
          <w:spacing w:val="0"/>
        </w:rPr>
      </w:pPr>
      <w:r>
        <w:rPr>
          <w:rFonts w:eastAsiaTheme="minorHAnsi" w:cstheme="majorHAnsi"/>
          <w:b w:val="0"/>
          <w:color w:val="auto"/>
          <w:spacing w:val="0"/>
        </w:rPr>
        <w:t>A</w:t>
      </w:r>
      <w:r w:rsidR="000F70D4" w:rsidRPr="00A018A6">
        <w:rPr>
          <w:rFonts w:eastAsiaTheme="minorHAnsi" w:cstheme="majorHAnsi"/>
          <w:b w:val="0"/>
          <w:color w:val="auto"/>
          <w:spacing w:val="0"/>
        </w:rPr>
        <w:t xml:space="preserve">ll warranties relating to </w:t>
      </w:r>
      <w:r>
        <w:rPr>
          <w:rFonts w:eastAsiaTheme="minorHAnsi" w:cstheme="majorHAnsi"/>
          <w:b w:val="0"/>
          <w:color w:val="auto"/>
          <w:spacing w:val="0"/>
        </w:rPr>
        <w:t xml:space="preserve">materials, components, structure, </w:t>
      </w:r>
      <w:proofErr w:type="gramStart"/>
      <w:r>
        <w:rPr>
          <w:rFonts w:eastAsiaTheme="minorHAnsi" w:cstheme="majorHAnsi"/>
          <w:b w:val="0"/>
          <w:color w:val="auto"/>
          <w:spacing w:val="0"/>
        </w:rPr>
        <w:t>plant</w:t>
      </w:r>
      <w:proofErr w:type="gramEnd"/>
      <w:r>
        <w:rPr>
          <w:rFonts w:eastAsiaTheme="minorHAnsi" w:cstheme="majorHAnsi"/>
          <w:b w:val="0"/>
          <w:color w:val="auto"/>
          <w:spacing w:val="0"/>
        </w:rPr>
        <w:t xml:space="preserve"> and equipment [insert additional requirements as applicable].</w:t>
      </w:r>
    </w:p>
    <w:p w14:paraId="58955E00" w14:textId="77777777" w:rsidR="000A568E" w:rsidRPr="00770AE9" w:rsidRDefault="000A568E" w:rsidP="000A568E">
      <w:pPr>
        <w:pStyle w:val="Subtitle"/>
        <w:rPr>
          <w:rStyle w:val="SubtleEmphasis"/>
          <w:rFonts w:asciiTheme="majorHAnsi" w:hAnsiTheme="majorHAnsi"/>
          <w:color w:val="auto"/>
        </w:rPr>
      </w:pPr>
      <w:r w:rsidRPr="00770AE9">
        <w:rPr>
          <w:rStyle w:val="SubtleEmphasis"/>
          <w:rFonts w:asciiTheme="majorHAnsi" w:hAnsiTheme="majorHAnsi"/>
          <w:color w:val="auto"/>
        </w:rPr>
        <w:t xml:space="preserve">Stakeholder/information recipient </w:t>
      </w:r>
    </w:p>
    <w:p w14:paraId="7267DA5D" w14:textId="2B118CFF" w:rsidR="00973515" w:rsidRPr="008C675E" w:rsidRDefault="00973515" w:rsidP="00973515">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770AE9">
        <w:rPr>
          <w:rFonts w:asciiTheme="majorHAnsi" w:hAnsiTheme="majorHAnsi" w:cstheme="majorHAnsi"/>
          <w:highlight w:val="yellow"/>
        </w:rPr>
        <w:t>[INSERT COMPANY NAME]</w:t>
      </w:r>
    </w:p>
    <w:p w14:paraId="5097804A" w14:textId="77777777" w:rsidR="000A568E" w:rsidRPr="00770AE9" w:rsidRDefault="000A568E" w:rsidP="000A568E">
      <w:pPr>
        <w:pStyle w:val="Subtitle"/>
        <w:rPr>
          <w:rStyle w:val="SubtleEmphasis"/>
          <w:rFonts w:asciiTheme="majorHAnsi" w:hAnsiTheme="majorHAnsi"/>
          <w:color w:val="auto"/>
        </w:rPr>
      </w:pPr>
      <w:r w:rsidRPr="00770AE9">
        <w:rPr>
          <w:rStyle w:val="SubtleEmphasis"/>
          <w:rFonts w:asciiTheme="majorHAnsi" w:hAnsiTheme="majorHAnsi"/>
          <w:color w:val="auto"/>
        </w:rPr>
        <w:t>Purpose for which information is required</w:t>
      </w:r>
    </w:p>
    <w:p w14:paraId="5F217238" w14:textId="429B0E61" w:rsidR="000A568E" w:rsidRPr="009F4C43" w:rsidRDefault="000A568E" w:rsidP="000A568E">
      <w:pPr>
        <w:rPr>
          <w:rFonts w:cstheme="majorHAnsi"/>
        </w:rPr>
      </w:pPr>
      <w:r>
        <w:rPr>
          <w:rFonts w:asciiTheme="majorHAnsi" w:hAnsiTheme="majorHAnsi" w:cstheme="majorHAnsi"/>
        </w:rPr>
        <w:t xml:space="preserve">This information is required for </w:t>
      </w:r>
      <w:r w:rsidR="00973515">
        <w:rPr>
          <w:rFonts w:asciiTheme="majorHAnsi" w:hAnsiTheme="majorHAnsi" w:cstheme="majorHAnsi"/>
        </w:rPr>
        <w:t>the operation and maintenance of the</w:t>
      </w:r>
      <w:r>
        <w:rPr>
          <w:rFonts w:asciiTheme="majorHAnsi" w:hAnsiTheme="majorHAnsi" w:cstheme="majorHAnsi"/>
        </w:rPr>
        <w:t xml:space="preserve"> asset.  </w:t>
      </w:r>
    </w:p>
    <w:p w14:paraId="5A4A650A" w14:textId="77777777" w:rsidR="00615048" w:rsidRPr="00A018A6" w:rsidRDefault="00615048" w:rsidP="00C76EAF">
      <w:pPr>
        <w:pStyle w:val="Subtitle"/>
        <w:rPr>
          <w:rFonts w:eastAsiaTheme="minorHAnsi" w:cstheme="majorHAnsi"/>
          <w:b w:val="0"/>
          <w:color w:val="auto"/>
          <w:spacing w:val="0"/>
        </w:rPr>
      </w:pPr>
      <w:r w:rsidRPr="00770AE9">
        <w:rPr>
          <w:rStyle w:val="SubtleEmphasis"/>
          <w:rFonts w:asciiTheme="majorHAnsi" w:hAnsiTheme="majorHAnsi" w:cstheme="majorHAnsi"/>
          <w:color w:val="auto"/>
        </w:rPr>
        <w:t>Format</w:t>
      </w:r>
      <w:r w:rsidRPr="00A018A6">
        <w:rPr>
          <w:rFonts w:cstheme="majorHAnsi"/>
          <w:color w:val="auto"/>
        </w:rPr>
        <w:tab/>
      </w:r>
    </w:p>
    <w:p w14:paraId="73130EF7" w14:textId="31BDABC3" w:rsidR="000F70D4" w:rsidRPr="00A018A6" w:rsidRDefault="00973515" w:rsidP="00491324">
      <w:pPr>
        <w:pStyle w:val="Subtitle"/>
        <w:rPr>
          <w:rFonts w:eastAsiaTheme="minorHAnsi" w:cstheme="majorHAnsi"/>
          <w:b w:val="0"/>
          <w:color w:val="auto"/>
          <w:spacing w:val="0"/>
        </w:rPr>
      </w:pPr>
      <w:r>
        <w:rPr>
          <w:rFonts w:eastAsiaTheme="minorHAnsi" w:cstheme="majorHAnsi"/>
          <w:b w:val="0"/>
          <w:color w:val="auto"/>
          <w:spacing w:val="0"/>
        </w:rPr>
        <w:lastRenderedPageBreak/>
        <w:t xml:space="preserve">Each warranty shall be provided in </w:t>
      </w:r>
      <w:r w:rsidR="000F70D4" w:rsidRPr="00A018A6">
        <w:rPr>
          <w:rFonts w:eastAsiaTheme="minorHAnsi" w:cstheme="majorHAnsi"/>
          <w:b w:val="0"/>
          <w:color w:val="auto"/>
          <w:spacing w:val="0"/>
        </w:rPr>
        <w:t>.PDF format</w:t>
      </w:r>
      <w:r>
        <w:rPr>
          <w:rFonts w:eastAsiaTheme="minorHAnsi" w:cstheme="majorHAnsi"/>
          <w:b w:val="0"/>
          <w:color w:val="auto"/>
          <w:spacing w:val="0"/>
        </w:rPr>
        <w:t xml:space="preserve">.  Each warranty </w:t>
      </w:r>
      <w:r w:rsidRPr="00A018A6">
        <w:rPr>
          <w:rFonts w:eastAsiaTheme="minorHAnsi" w:cstheme="majorHAnsi"/>
          <w:b w:val="0"/>
          <w:color w:val="auto"/>
          <w:spacing w:val="0"/>
        </w:rPr>
        <w:t xml:space="preserve">shall be </w:t>
      </w:r>
      <w:r>
        <w:rPr>
          <w:rFonts w:eastAsiaTheme="minorHAnsi" w:cstheme="majorHAnsi"/>
          <w:b w:val="0"/>
          <w:color w:val="auto"/>
          <w:spacing w:val="0"/>
        </w:rPr>
        <w:t>referenced in</w:t>
      </w:r>
      <w:r w:rsidR="008E4E51">
        <w:rPr>
          <w:rFonts w:eastAsiaTheme="minorHAnsi" w:cstheme="majorHAnsi"/>
          <w:b w:val="0"/>
          <w:color w:val="auto"/>
          <w:spacing w:val="0"/>
        </w:rPr>
        <w:t xml:space="preserve"> </w:t>
      </w:r>
      <w:proofErr w:type="spellStart"/>
      <w:r w:rsidR="008E4E51">
        <w:rPr>
          <w:rFonts w:eastAsiaTheme="minorHAnsi" w:cstheme="majorHAnsi"/>
          <w:b w:val="0"/>
          <w:color w:val="auto"/>
          <w:spacing w:val="0"/>
        </w:rPr>
        <w:t>FIREie</w:t>
      </w:r>
      <w:proofErr w:type="spellEnd"/>
      <w:r w:rsidR="008E4E51">
        <w:rPr>
          <w:rFonts w:eastAsiaTheme="minorHAnsi" w:cstheme="majorHAnsi"/>
          <w:b w:val="0"/>
          <w:color w:val="auto"/>
          <w:spacing w:val="0"/>
        </w:rPr>
        <w:t xml:space="preserve"> (for relevant components) and</w:t>
      </w:r>
      <w:r>
        <w:rPr>
          <w:rFonts w:eastAsiaTheme="minorHAnsi" w:cstheme="majorHAnsi"/>
          <w:b w:val="0"/>
          <w:color w:val="auto"/>
          <w:spacing w:val="0"/>
        </w:rPr>
        <w:t xml:space="preserve"> COBie (where a warranty relates to a maintainable component).</w:t>
      </w:r>
      <w:r w:rsidR="000F70D4" w:rsidRPr="00A018A6">
        <w:rPr>
          <w:rFonts w:eastAsiaTheme="minorHAnsi" w:cstheme="majorHAnsi"/>
          <w:b w:val="0"/>
          <w:color w:val="auto"/>
          <w:spacing w:val="0"/>
        </w:rPr>
        <w:t xml:space="preserve"> </w:t>
      </w:r>
    </w:p>
    <w:p w14:paraId="2314A1F2" w14:textId="77777777" w:rsidR="00973515" w:rsidRDefault="00973515" w:rsidP="00491324">
      <w:pPr>
        <w:pStyle w:val="Subtitle"/>
        <w:rPr>
          <w:rFonts w:cstheme="majorHAnsi"/>
          <w:color w:val="auto"/>
        </w:rPr>
      </w:pPr>
    </w:p>
    <w:p w14:paraId="6CEF90A8" w14:textId="5FB92F3D" w:rsidR="008E4E51" w:rsidRDefault="008E4E51" w:rsidP="00A56CA9">
      <w:pPr>
        <w:pStyle w:val="Subtitle"/>
        <w:rPr>
          <w:rFonts w:cstheme="majorHAnsi"/>
          <w:color w:val="auto"/>
        </w:rPr>
      </w:pPr>
    </w:p>
    <w:p w14:paraId="242D1612" w14:textId="40B8A797" w:rsidR="00A56CA9" w:rsidRPr="00A018A6" w:rsidRDefault="00340E5B" w:rsidP="00770AE9">
      <w:pPr>
        <w:pStyle w:val="Heading2"/>
        <w:rPr>
          <w:i/>
          <w:iCs/>
        </w:rPr>
      </w:pPr>
      <w:r>
        <w:t xml:space="preserve">All </w:t>
      </w:r>
      <w:r w:rsidR="00A56CA9" w:rsidRPr="00A018A6">
        <w:t>Wayfinding: Signage</w:t>
      </w:r>
      <w:r w:rsidR="00A56CA9" w:rsidRPr="00A018A6">
        <w:rPr>
          <w:i/>
          <w:iCs/>
        </w:rPr>
        <w:t xml:space="preserve"> Asset Register</w:t>
      </w:r>
    </w:p>
    <w:p w14:paraId="70B46D87" w14:textId="77777777" w:rsidR="00A56CA9" w:rsidRPr="00770AE9" w:rsidRDefault="00A56CA9" w:rsidP="00A56CA9">
      <w:pPr>
        <w:pStyle w:val="Subtitle"/>
        <w:rPr>
          <w:rStyle w:val="SubtleEmphasis"/>
          <w:rFonts w:asciiTheme="majorHAnsi" w:hAnsiTheme="majorHAnsi" w:cstheme="majorHAnsi"/>
          <w:color w:val="auto"/>
        </w:rPr>
      </w:pPr>
      <w:r w:rsidRPr="00770AE9">
        <w:rPr>
          <w:rStyle w:val="SubtleEmphasis"/>
          <w:rFonts w:asciiTheme="majorHAnsi" w:hAnsiTheme="majorHAnsi" w:cstheme="majorHAnsi"/>
          <w:color w:val="auto"/>
        </w:rPr>
        <w:t xml:space="preserve">General Requirements </w:t>
      </w:r>
    </w:p>
    <w:p w14:paraId="54DACEB3" w14:textId="5E561F4F" w:rsidR="000F70D4" w:rsidRDefault="008E4E51" w:rsidP="00C76EAF">
      <w:pPr>
        <w:pStyle w:val="Subtitle"/>
        <w:rPr>
          <w:rFonts w:eastAsiaTheme="minorHAnsi" w:cstheme="majorHAnsi"/>
          <w:b w:val="0"/>
          <w:color w:val="auto"/>
          <w:spacing w:val="0"/>
        </w:rPr>
      </w:pPr>
      <w:proofErr w:type="gramStart"/>
      <w:r>
        <w:rPr>
          <w:rFonts w:eastAsiaTheme="minorHAnsi" w:cstheme="majorHAnsi"/>
          <w:b w:val="0"/>
          <w:color w:val="auto"/>
          <w:spacing w:val="0"/>
        </w:rPr>
        <w:t>Details</w:t>
      </w:r>
      <w:r w:rsidR="000F70D4" w:rsidRPr="00A018A6">
        <w:rPr>
          <w:rFonts w:eastAsiaTheme="minorHAnsi" w:cstheme="majorHAnsi"/>
          <w:b w:val="0"/>
          <w:color w:val="auto"/>
          <w:spacing w:val="0"/>
        </w:rPr>
        <w:t xml:space="preserve"> of signage,</w:t>
      </w:r>
      <w:proofErr w:type="gramEnd"/>
      <w:r w:rsidR="000F70D4" w:rsidRPr="00A018A6">
        <w:rPr>
          <w:rFonts w:eastAsiaTheme="minorHAnsi" w:cstheme="majorHAnsi"/>
          <w:b w:val="0"/>
          <w:color w:val="auto"/>
          <w:spacing w:val="0"/>
        </w:rPr>
        <w:t xml:space="preserve"> removed signage, and alterations to signage </w:t>
      </w:r>
      <w:r>
        <w:rPr>
          <w:rFonts w:eastAsiaTheme="minorHAnsi" w:cstheme="majorHAnsi"/>
          <w:b w:val="0"/>
          <w:color w:val="auto"/>
          <w:spacing w:val="0"/>
        </w:rPr>
        <w:t>for the asset</w:t>
      </w:r>
      <w:r w:rsidR="000F70D4" w:rsidRPr="00A018A6">
        <w:rPr>
          <w:rFonts w:eastAsiaTheme="minorHAnsi" w:cstheme="majorHAnsi"/>
          <w:b w:val="0"/>
          <w:color w:val="auto"/>
          <w:spacing w:val="0"/>
        </w:rPr>
        <w:t xml:space="preserve">. </w:t>
      </w:r>
    </w:p>
    <w:p w14:paraId="69CA6C5F" w14:textId="77777777" w:rsidR="00154AC8" w:rsidRPr="00770AE9" w:rsidRDefault="00154AC8" w:rsidP="00154AC8">
      <w:pPr>
        <w:pStyle w:val="Subtitle"/>
        <w:rPr>
          <w:rStyle w:val="SubtleEmphasis"/>
          <w:rFonts w:asciiTheme="majorHAnsi" w:hAnsiTheme="majorHAnsi"/>
          <w:color w:val="auto"/>
        </w:rPr>
      </w:pPr>
      <w:r w:rsidRPr="00770AE9">
        <w:rPr>
          <w:rStyle w:val="SubtleEmphasis"/>
          <w:rFonts w:asciiTheme="majorHAnsi" w:hAnsiTheme="majorHAnsi"/>
          <w:color w:val="auto"/>
        </w:rPr>
        <w:t xml:space="preserve">Stakeholder/information recipient </w:t>
      </w:r>
    </w:p>
    <w:p w14:paraId="69836C9A" w14:textId="022151AD" w:rsidR="008E4E51" w:rsidRPr="008C675E" w:rsidRDefault="008E4E51" w:rsidP="008E4E51">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103628FB" w14:textId="77777777" w:rsidR="00154AC8" w:rsidRPr="00770AE9" w:rsidRDefault="00154AC8" w:rsidP="00154AC8">
      <w:pPr>
        <w:pStyle w:val="Subtitle"/>
        <w:rPr>
          <w:rStyle w:val="SubtleEmphasis"/>
          <w:rFonts w:asciiTheme="majorHAnsi" w:hAnsiTheme="majorHAnsi"/>
          <w:color w:val="auto"/>
        </w:rPr>
      </w:pPr>
      <w:r w:rsidRPr="00770AE9">
        <w:rPr>
          <w:rStyle w:val="SubtleEmphasis"/>
          <w:rFonts w:asciiTheme="majorHAnsi" w:hAnsiTheme="majorHAnsi"/>
          <w:color w:val="auto"/>
        </w:rPr>
        <w:t>Purpose for which information is required</w:t>
      </w:r>
    </w:p>
    <w:p w14:paraId="58314438" w14:textId="72D4EC06" w:rsidR="0075579B" w:rsidRPr="009F4C43" w:rsidRDefault="008E4E51" w:rsidP="00154AC8">
      <w:pPr>
        <w:rPr>
          <w:rFonts w:cstheme="majorHAnsi"/>
        </w:rPr>
      </w:pPr>
      <w:r w:rsidRPr="00770AE9">
        <w:rPr>
          <w:rFonts w:cstheme="majorHAnsi"/>
        </w:rPr>
        <w:t xml:space="preserve">To populate the </w:t>
      </w:r>
      <w:r w:rsidR="002C4624">
        <w:rPr>
          <w:rFonts w:cstheme="majorHAnsi"/>
        </w:rPr>
        <w:t>Appointing Party</w:t>
      </w:r>
      <w:r w:rsidR="00770AE9">
        <w:rPr>
          <w:rFonts w:cstheme="majorHAnsi"/>
        </w:rPr>
        <w:t>’</w:t>
      </w:r>
      <w:r w:rsidRPr="00770AE9">
        <w:rPr>
          <w:rFonts w:cstheme="majorHAnsi"/>
        </w:rPr>
        <w:t>s Wayfinding Signage Asset Register</w:t>
      </w:r>
      <w:r>
        <w:rPr>
          <w:rFonts w:cstheme="majorHAnsi"/>
        </w:rPr>
        <w:t xml:space="preserve"> and to support the operation and maintenance of the asset</w:t>
      </w:r>
      <w:r w:rsidR="00154AC8">
        <w:rPr>
          <w:rFonts w:asciiTheme="majorHAnsi" w:hAnsiTheme="majorHAnsi" w:cstheme="majorHAnsi"/>
        </w:rPr>
        <w:t xml:space="preserve">.  </w:t>
      </w:r>
    </w:p>
    <w:p w14:paraId="69389034" w14:textId="77777777" w:rsidR="00A56CA9" w:rsidRPr="00A018A6" w:rsidRDefault="00A56CA9" w:rsidP="00C76EAF">
      <w:pPr>
        <w:pStyle w:val="Subtitle"/>
        <w:rPr>
          <w:rFonts w:cstheme="majorHAnsi"/>
          <w:color w:val="auto"/>
        </w:rPr>
      </w:pPr>
      <w:r w:rsidRPr="00770AE9">
        <w:rPr>
          <w:rStyle w:val="SubtleEmphasis"/>
          <w:rFonts w:asciiTheme="majorHAnsi" w:hAnsiTheme="majorHAnsi" w:cstheme="majorHAnsi"/>
          <w:color w:val="auto"/>
        </w:rPr>
        <w:t>Format</w:t>
      </w:r>
      <w:r w:rsidRPr="00A018A6">
        <w:rPr>
          <w:rFonts w:cstheme="majorHAnsi"/>
          <w:color w:val="auto"/>
        </w:rPr>
        <w:tab/>
      </w:r>
    </w:p>
    <w:p w14:paraId="0C174C1C" w14:textId="28FC05F9" w:rsidR="0075579B" w:rsidRDefault="000F70D4">
      <w:pPr>
        <w:rPr>
          <w:rFonts w:asciiTheme="majorHAnsi" w:hAnsiTheme="majorHAnsi" w:cstheme="majorHAnsi"/>
        </w:rPr>
      </w:pPr>
      <w:r w:rsidRPr="00A018A6">
        <w:rPr>
          <w:rFonts w:asciiTheme="majorHAnsi" w:hAnsiTheme="majorHAnsi" w:cstheme="majorHAnsi"/>
        </w:rPr>
        <w:t>.xlsx format.</w:t>
      </w:r>
    </w:p>
    <w:p w14:paraId="65DD0DF7" w14:textId="77777777" w:rsidR="005405D5" w:rsidRDefault="005405D5" w:rsidP="004B1E7D">
      <w:pPr>
        <w:rPr>
          <w:rFonts w:cstheme="majorHAnsi"/>
        </w:rPr>
      </w:pPr>
    </w:p>
    <w:p w14:paraId="1810D2B3" w14:textId="77777777" w:rsidR="005405D5" w:rsidRDefault="005405D5">
      <w:pPr>
        <w:rPr>
          <w:rFonts w:asciiTheme="majorHAnsi" w:hAnsiTheme="majorHAnsi" w:cstheme="majorHAnsi"/>
          <w:b/>
        </w:rPr>
      </w:pPr>
      <w:r>
        <w:rPr>
          <w:rFonts w:asciiTheme="majorHAnsi" w:hAnsiTheme="majorHAnsi" w:cstheme="majorHAnsi"/>
          <w:b/>
        </w:rPr>
        <w:br w:type="page"/>
      </w:r>
    </w:p>
    <w:p w14:paraId="5268D3B7" w14:textId="5EFA31C7" w:rsidR="00574B11" w:rsidRPr="00427F44" w:rsidRDefault="00574B11">
      <w:pPr>
        <w:pStyle w:val="Heading1"/>
      </w:pPr>
      <w:bookmarkStart w:id="43" w:name="_Toc37760824"/>
      <w:bookmarkStart w:id="44" w:name="_Toc38376683"/>
      <w:bookmarkStart w:id="45" w:name="_Toc57281122"/>
      <w:r w:rsidRPr="00427F44">
        <w:lastRenderedPageBreak/>
        <w:t>Operational Information</w:t>
      </w:r>
      <w:bookmarkEnd w:id="43"/>
      <w:bookmarkEnd w:id="44"/>
      <w:bookmarkEnd w:id="45"/>
      <w:r w:rsidRPr="00427F44">
        <w:t xml:space="preserve"> </w:t>
      </w:r>
    </w:p>
    <w:p w14:paraId="57C427C0" w14:textId="77777777" w:rsidR="005405D5" w:rsidRPr="00A018A6" w:rsidRDefault="005405D5" w:rsidP="005405D5">
      <w:pPr>
        <w:pStyle w:val="Subtitle"/>
        <w:rPr>
          <w:rStyle w:val="SubtleEmphasis"/>
          <w:rFonts w:asciiTheme="majorHAnsi" w:hAnsiTheme="majorHAnsi" w:cstheme="majorHAnsi"/>
          <w:b w:val="0"/>
          <w:color w:val="auto"/>
        </w:rPr>
      </w:pPr>
      <w:r w:rsidRPr="00A018A6">
        <w:rPr>
          <w:rStyle w:val="SubtleEmphasis"/>
          <w:rFonts w:asciiTheme="majorHAnsi" w:hAnsiTheme="majorHAnsi" w:cstheme="majorHAnsi"/>
          <w:b w:val="0"/>
          <w:color w:val="auto"/>
        </w:rPr>
        <w:t>Background</w:t>
      </w:r>
    </w:p>
    <w:p w14:paraId="5690A98A" w14:textId="21C9BB69" w:rsidR="005405D5" w:rsidRPr="00A018A6" w:rsidRDefault="005405D5" w:rsidP="005405D5">
      <w:pPr>
        <w:pStyle w:val="Subtitle"/>
        <w:rPr>
          <w:rFonts w:eastAsiaTheme="minorHAnsi" w:cstheme="majorHAnsi"/>
          <w:b w:val="0"/>
          <w:color w:val="auto"/>
          <w:spacing w:val="0"/>
        </w:rPr>
      </w:pPr>
      <w:r w:rsidRPr="004373BB">
        <w:rPr>
          <w:rFonts w:cstheme="majorHAnsi"/>
          <w:highlight w:val="yellow"/>
        </w:rPr>
        <w:t xml:space="preserve"> [INSERT COMPANY NAME]</w:t>
      </w:r>
      <w:r w:rsidRPr="00A018A6">
        <w:rPr>
          <w:rFonts w:cstheme="majorHAnsi"/>
        </w:rPr>
        <w:t xml:space="preserve"> </w:t>
      </w:r>
      <w:r w:rsidRPr="00A018A6">
        <w:rPr>
          <w:rFonts w:eastAsiaTheme="minorHAnsi" w:cstheme="majorHAnsi"/>
          <w:b w:val="0"/>
          <w:color w:val="auto"/>
          <w:spacing w:val="0"/>
        </w:rPr>
        <w:t xml:space="preserve">aims to deliver a maintenance regime that ensures, buildings are safe, </w:t>
      </w:r>
      <w:proofErr w:type="gramStart"/>
      <w:r w:rsidRPr="00A018A6">
        <w:rPr>
          <w:rFonts w:eastAsiaTheme="minorHAnsi" w:cstheme="majorHAnsi"/>
          <w:b w:val="0"/>
          <w:color w:val="auto"/>
          <w:spacing w:val="0"/>
        </w:rPr>
        <w:t>compl</w:t>
      </w:r>
      <w:r>
        <w:rPr>
          <w:rFonts w:eastAsiaTheme="minorHAnsi" w:cstheme="majorHAnsi"/>
          <w:b w:val="0"/>
          <w:color w:val="auto"/>
          <w:spacing w:val="0"/>
        </w:rPr>
        <w:t>ia</w:t>
      </w:r>
      <w:r w:rsidRPr="00A018A6">
        <w:rPr>
          <w:rFonts w:eastAsiaTheme="minorHAnsi" w:cstheme="majorHAnsi"/>
          <w:b w:val="0"/>
          <w:color w:val="auto"/>
          <w:spacing w:val="0"/>
        </w:rPr>
        <w:t>nt</w:t>
      </w:r>
      <w:proofErr w:type="gramEnd"/>
      <w:r w:rsidRPr="00A018A6">
        <w:rPr>
          <w:rFonts w:eastAsiaTheme="minorHAnsi" w:cstheme="majorHAnsi"/>
          <w:b w:val="0"/>
          <w:color w:val="auto"/>
          <w:spacing w:val="0"/>
        </w:rPr>
        <w:t xml:space="preserve"> and fit for purpose. In support of this aim we have developed an annual planned preventative maintenance (PPM) programme which ensures that routine servicing, statutory inspection, and testing is carried out on maintained assets in a timely prescribed manner. </w:t>
      </w:r>
    </w:p>
    <w:p w14:paraId="06C4FF8F" w14:textId="7D760633" w:rsidR="005405D5" w:rsidRDefault="005405D5" w:rsidP="005405D5">
      <w:pPr>
        <w:pStyle w:val="Subtitle"/>
        <w:rPr>
          <w:rFonts w:eastAsiaTheme="minorHAnsi" w:cstheme="majorHAnsi"/>
          <w:b w:val="0"/>
          <w:color w:val="auto"/>
          <w:spacing w:val="0"/>
        </w:rPr>
      </w:pPr>
      <w:r w:rsidRPr="00A018A6">
        <w:rPr>
          <w:rFonts w:eastAsiaTheme="minorHAnsi" w:cstheme="majorHAnsi"/>
          <w:b w:val="0"/>
          <w:color w:val="auto"/>
          <w:spacing w:val="0"/>
        </w:rPr>
        <w:t xml:space="preserve">At the core of the PPM programme is the ‘asset maintenance register’, which records the assets and systems that are subject to cyclical maintenance and inspection. Routine maintenance ‘tasks’ are then allocated to the ‘assets’ </w:t>
      </w:r>
      <w:proofErr w:type="gramStart"/>
      <w:r w:rsidRPr="00A018A6">
        <w:rPr>
          <w:rFonts w:eastAsiaTheme="minorHAnsi" w:cstheme="majorHAnsi"/>
          <w:b w:val="0"/>
          <w:color w:val="auto"/>
          <w:spacing w:val="0"/>
        </w:rPr>
        <w:t>in order to</w:t>
      </w:r>
      <w:proofErr w:type="gramEnd"/>
      <w:r w:rsidRPr="00A018A6">
        <w:rPr>
          <w:rFonts w:eastAsiaTheme="minorHAnsi" w:cstheme="majorHAnsi"/>
          <w:b w:val="0"/>
          <w:color w:val="auto"/>
          <w:spacing w:val="0"/>
        </w:rPr>
        <w:t xml:space="preserve"> generate the PPM programme. The full and timely provisions of the asset register is a key element of a successful project handover. </w:t>
      </w:r>
    </w:p>
    <w:p w14:paraId="595141DE" w14:textId="6B887B71" w:rsidR="00D74A0B" w:rsidRPr="00A018A6" w:rsidRDefault="00D74A0B" w:rsidP="00D74A0B">
      <w:pPr>
        <w:rPr>
          <w:rFonts w:asciiTheme="majorHAnsi" w:hAnsiTheme="majorHAnsi" w:cstheme="majorHAnsi"/>
        </w:rPr>
      </w:pPr>
      <w:r w:rsidRPr="00A018A6">
        <w:rPr>
          <w:rFonts w:asciiTheme="majorHAnsi" w:hAnsiTheme="majorHAnsi" w:cstheme="majorHAnsi"/>
        </w:rPr>
        <w:t xml:space="preserve">A </w:t>
      </w:r>
      <w:r>
        <w:rPr>
          <w:rFonts w:asciiTheme="majorHAnsi" w:hAnsiTheme="majorHAnsi" w:cstheme="majorHAnsi"/>
        </w:rPr>
        <w:t xml:space="preserve">maintainable component is one that </w:t>
      </w:r>
      <w:r w:rsidRPr="00A018A6">
        <w:rPr>
          <w:rFonts w:asciiTheme="majorHAnsi" w:hAnsiTheme="majorHAnsi" w:cstheme="majorHAnsi"/>
        </w:rPr>
        <w:t xml:space="preserve">requires periodic maintenance, </w:t>
      </w:r>
      <w:proofErr w:type="gramStart"/>
      <w:r w:rsidRPr="00A018A6">
        <w:rPr>
          <w:rFonts w:asciiTheme="majorHAnsi" w:hAnsiTheme="majorHAnsi" w:cstheme="majorHAnsi"/>
        </w:rPr>
        <w:t>inspections</w:t>
      </w:r>
      <w:proofErr w:type="gramEnd"/>
      <w:r w:rsidRPr="00A018A6">
        <w:rPr>
          <w:rFonts w:asciiTheme="majorHAnsi" w:hAnsiTheme="majorHAnsi" w:cstheme="majorHAnsi"/>
        </w:rPr>
        <w:t xml:space="preserve"> and testing by</w:t>
      </w:r>
      <w:r>
        <w:rPr>
          <w:rFonts w:asciiTheme="majorHAnsi" w:hAnsiTheme="majorHAnsi" w:cstheme="majorHAnsi"/>
        </w:rPr>
        <w:t xml:space="preserve"> or on behalf of</w:t>
      </w:r>
      <w:r w:rsidRPr="00A018A6">
        <w:rPr>
          <w:rFonts w:asciiTheme="majorHAnsi" w:hAnsiTheme="majorHAnsi" w:cstheme="majorHAnsi"/>
        </w:rPr>
        <w:t xml:space="preserve"> </w:t>
      </w:r>
      <w:r w:rsidRPr="004373BB">
        <w:rPr>
          <w:rFonts w:asciiTheme="majorHAnsi" w:hAnsiTheme="majorHAnsi" w:cstheme="majorHAnsi"/>
          <w:highlight w:val="yellow"/>
        </w:rPr>
        <w:t>[INSERT COMPANY NAME]</w:t>
      </w:r>
      <w:r>
        <w:rPr>
          <w:rFonts w:asciiTheme="majorHAnsi" w:hAnsiTheme="majorHAnsi" w:cstheme="majorHAnsi"/>
        </w:rPr>
        <w:t>.</w:t>
      </w:r>
    </w:p>
    <w:p w14:paraId="1CD2BAD7" w14:textId="06B39F76" w:rsidR="005405D5" w:rsidRDefault="00D74A0B" w:rsidP="004B1E7D">
      <w:pPr>
        <w:rPr>
          <w:rFonts w:cstheme="majorHAnsi"/>
        </w:rPr>
      </w:pPr>
      <w:r w:rsidRPr="00A018A6">
        <w:rPr>
          <w:rFonts w:asciiTheme="majorHAnsi" w:hAnsiTheme="majorHAnsi" w:cstheme="majorHAnsi"/>
        </w:rPr>
        <w:t xml:space="preserve">A </w:t>
      </w:r>
      <w:r w:rsidR="0097151A" w:rsidRPr="00A018A6">
        <w:rPr>
          <w:rFonts w:asciiTheme="majorHAnsi" w:hAnsiTheme="majorHAnsi" w:cstheme="majorHAnsi"/>
        </w:rPr>
        <w:t>maintain</w:t>
      </w:r>
      <w:r w:rsidR="0097151A">
        <w:rPr>
          <w:rFonts w:asciiTheme="majorHAnsi" w:hAnsiTheme="majorHAnsi" w:cstheme="majorHAnsi"/>
        </w:rPr>
        <w:t>able</w:t>
      </w:r>
      <w:r w:rsidRPr="00A018A6">
        <w:rPr>
          <w:rFonts w:asciiTheme="majorHAnsi" w:hAnsiTheme="majorHAnsi" w:cstheme="majorHAnsi"/>
        </w:rPr>
        <w:t xml:space="preserve"> ‘system’ is defined as a collection of </w:t>
      </w:r>
      <w:r>
        <w:rPr>
          <w:rFonts w:asciiTheme="majorHAnsi" w:hAnsiTheme="majorHAnsi" w:cstheme="majorHAnsi"/>
        </w:rPr>
        <w:t xml:space="preserve">maintainable components </w:t>
      </w:r>
      <w:r w:rsidRPr="00A018A6">
        <w:rPr>
          <w:rFonts w:asciiTheme="majorHAnsi" w:hAnsiTheme="majorHAnsi" w:cstheme="majorHAnsi"/>
        </w:rPr>
        <w:t>that make up a technical system requiring periodic maintenance, inspection or testing by</w:t>
      </w:r>
      <w:r w:rsidR="0097151A">
        <w:rPr>
          <w:rFonts w:asciiTheme="majorHAnsi" w:hAnsiTheme="majorHAnsi" w:cstheme="majorHAnsi"/>
        </w:rPr>
        <w:t xml:space="preserve"> or on behalf of </w:t>
      </w:r>
      <w:r w:rsidR="0097151A" w:rsidRPr="004373BB">
        <w:rPr>
          <w:rFonts w:asciiTheme="majorHAnsi" w:hAnsiTheme="majorHAnsi" w:cstheme="majorHAnsi"/>
          <w:highlight w:val="yellow"/>
        </w:rPr>
        <w:t>[INSERT COMPANY NAME]</w:t>
      </w:r>
      <w:r w:rsidR="0097151A">
        <w:rPr>
          <w:rFonts w:asciiTheme="majorHAnsi" w:hAnsiTheme="majorHAnsi" w:cstheme="majorHAnsi"/>
        </w:rPr>
        <w:t>.</w:t>
      </w:r>
      <w:r w:rsidRPr="00A018A6">
        <w:rPr>
          <w:rFonts w:asciiTheme="majorHAnsi" w:hAnsiTheme="majorHAnsi" w:cstheme="majorHAnsi"/>
        </w:rPr>
        <w:t xml:space="preserve"> </w:t>
      </w:r>
    </w:p>
    <w:p w14:paraId="1A8EFE08" w14:textId="378AF325" w:rsidR="00574B11" w:rsidRPr="00A018A6" w:rsidRDefault="00574B11" w:rsidP="00770AE9">
      <w:pPr>
        <w:pStyle w:val="Heading2"/>
      </w:pPr>
      <w:r w:rsidRPr="00A018A6">
        <w:t xml:space="preserve">Maintained Assets </w:t>
      </w:r>
      <w:r w:rsidR="005405D5">
        <w:t>and</w:t>
      </w:r>
      <w:r w:rsidRPr="00A018A6">
        <w:t xml:space="preserve"> Planned Preventative Maintenance</w:t>
      </w:r>
    </w:p>
    <w:p w14:paraId="19DBA802" w14:textId="350E7BA4" w:rsidR="00A6462B" w:rsidRPr="00770AE9" w:rsidRDefault="00A6462B" w:rsidP="000F70D4">
      <w:pPr>
        <w:pStyle w:val="Subtitle"/>
        <w:rPr>
          <w:rStyle w:val="SubtleEmphasis"/>
          <w:rFonts w:asciiTheme="majorHAnsi" w:hAnsiTheme="majorHAnsi" w:cstheme="majorHAnsi"/>
          <w:color w:val="auto"/>
        </w:rPr>
      </w:pPr>
      <w:r w:rsidRPr="00770AE9">
        <w:rPr>
          <w:rStyle w:val="SubtleEmphasis"/>
          <w:rFonts w:asciiTheme="majorHAnsi" w:hAnsiTheme="majorHAnsi" w:cstheme="majorHAnsi"/>
          <w:color w:val="auto"/>
        </w:rPr>
        <w:t xml:space="preserve">General Requirements </w:t>
      </w:r>
    </w:p>
    <w:p w14:paraId="1AC909EE" w14:textId="6D0A8337" w:rsidR="000F70D4" w:rsidRDefault="00D74A0B" w:rsidP="00432715">
      <w:pPr>
        <w:pStyle w:val="Subtitle"/>
        <w:rPr>
          <w:rFonts w:eastAsiaTheme="minorHAnsi" w:cstheme="majorHAnsi"/>
          <w:b w:val="0"/>
          <w:color w:val="auto"/>
          <w:spacing w:val="0"/>
        </w:rPr>
      </w:pPr>
      <w:r>
        <w:rPr>
          <w:rFonts w:eastAsiaTheme="minorHAnsi" w:cstheme="majorHAnsi"/>
          <w:b w:val="0"/>
          <w:color w:val="auto"/>
          <w:spacing w:val="0"/>
        </w:rPr>
        <w:t>COBie deliverable containing details of the maintenance and inspection tas</w:t>
      </w:r>
      <w:r w:rsidR="00D848CE">
        <w:rPr>
          <w:rFonts w:eastAsiaTheme="minorHAnsi" w:cstheme="majorHAnsi"/>
          <w:b w:val="0"/>
          <w:color w:val="auto"/>
          <w:spacing w:val="0"/>
        </w:rPr>
        <w:t>ks for maintainable components plus a record of information no longer needed in the asset management system(s)</w:t>
      </w:r>
    </w:p>
    <w:p w14:paraId="7A1E69B0" w14:textId="77777777" w:rsidR="005405D5" w:rsidRPr="00770AE9" w:rsidRDefault="005405D5" w:rsidP="005405D5">
      <w:pPr>
        <w:pStyle w:val="Subtitle"/>
        <w:rPr>
          <w:rStyle w:val="SubtleEmphasis"/>
          <w:rFonts w:asciiTheme="majorHAnsi" w:hAnsiTheme="majorHAnsi"/>
          <w:color w:val="auto"/>
        </w:rPr>
      </w:pPr>
      <w:r w:rsidRPr="00770AE9">
        <w:rPr>
          <w:rStyle w:val="SubtleEmphasis"/>
          <w:rFonts w:asciiTheme="majorHAnsi" w:hAnsiTheme="majorHAnsi"/>
          <w:color w:val="auto"/>
        </w:rPr>
        <w:t xml:space="preserve">Stakeholder/information recipient </w:t>
      </w:r>
    </w:p>
    <w:p w14:paraId="6A7688EB" w14:textId="4758C632" w:rsidR="005405D5" w:rsidRDefault="00D74A0B" w:rsidP="00770AE9">
      <w:pPr>
        <w:rPr>
          <w:rFonts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206C97A0" w14:textId="77777777" w:rsidR="00BB2BC9" w:rsidRPr="008C675E" w:rsidRDefault="00BB2BC9" w:rsidP="00BB2BC9">
      <w:pPr>
        <w:pStyle w:val="Subtitle"/>
        <w:rPr>
          <w:rStyle w:val="SubtleEmphasis"/>
          <w:rFonts w:asciiTheme="majorHAnsi" w:hAnsiTheme="majorHAnsi"/>
          <w:color w:val="auto"/>
        </w:rPr>
      </w:pPr>
      <w:r w:rsidRPr="008C675E">
        <w:rPr>
          <w:rStyle w:val="SubtleEmphasis"/>
          <w:rFonts w:asciiTheme="majorHAnsi" w:hAnsiTheme="majorHAnsi"/>
          <w:color w:val="auto"/>
        </w:rPr>
        <w:t>Purpose for which information is required</w:t>
      </w:r>
    </w:p>
    <w:p w14:paraId="4A63E24F" w14:textId="57F847D1" w:rsidR="00BB2BC9" w:rsidRPr="00427F44" w:rsidRDefault="00BB2BC9" w:rsidP="00770AE9">
      <w:pPr>
        <w:rPr>
          <w:rFonts w:cstheme="majorHAnsi"/>
        </w:rPr>
      </w:pPr>
      <w:r>
        <w:rPr>
          <w:rFonts w:asciiTheme="majorHAnsi" w:hAnsiTheme="majorHAnsi" w:cstheme="majorHAnsi"/>
        </w:rPr>
        <w:t xml:space="preserve">To </w:t>
      </w:r>
      <w:r w:rsidR="00D848CE">
        <w:rPr>
          <w:rFonts w:asciiTheme="majorHAnsi" w:hAnsiTheme="majorHAnsi" w:cstheme="majorHAnsi"/>
        </w:rPr>
        <w:t xml:space="preserve">update the </w:t>
      </w:r>
      <w:r>
        <w:rPr>
          <w:rFonts w:asciiTheme="majorHAnsi" w:hAnsiTheme="majorHAnsi" w:cstheme="majorHAnsi"/>
        </w:rPr>
        <w:t>asset management system(s)</w:t>
      </w:r>
      <w:r w:rsidR="002C19E8">
        <w:rPr>
          <w:rFonts w:asciiTheme="majorHAnsi" w:hAnsiTheme="majorHAnsi" w:cstheme="majorHAnsi"/>
        </w:rPr>
        <w:t xml:space="preserve"> for operation and maintenance</w:t>
      </w:r>
      <w:r w:rsidR="00D848CE">
        <w:rPr>
          <w:rFonts w:asciiTheme="majorHAnsi" w:hAnsiTheme="majorHAnsi" w:cstheme="majorHAnsi"/>
        </w:rPr>
        <w:t>.</w:t>
      </w:r>
      <w:r w:rsidR="00D848CE" w:rsidRPr="00D848CE">
        <w:t xml:space="preserve"> </w:t>
      </w:r>
    </w:p>
    <w:p w14:paraId="42614EC6" w14:textId="77777777" w:rsidR="00880958" w:rsidRPr="00770AE9" w:rsidRDefault="00880958" w:rsidP="00770AE9">
      <w:pPr>
        <w:rPr>
          <w:rStyle w:val="SubtleEmphasis"/>
          <w:rFonts w:asciiTheme="majorHAnsi" w:eastAsiaTheme="minorEastAsia" w:hAnsiTheme="majorHAnsi" w:cstheme="majorHAnsi"/>
          <w:b/>
          <w:color w:val="auto"/>
          <w:spacing w:val="15"/>
        </w:rPr>
      </w:pPr>
      <w:r w:rsidRPr="00770AE9">
        <w:rPr>
          <w:rStyle w:val="SubtleEmphasis"/>
          <w:rFonts w:asciiTheme="majorHAnsi" w:hAnsiTheme="majorHAnsi" w:cstheme="majorHAnsi"/>
          <w:b/>
          <w:color w:val="auto"/>
        </w:rPr>
        <w:t>Format</w:t>
      </w:r>
    </w:p>
    <w:p w14:paraId="4201E29A" w14:textId="05A9160E" w:rsidR="00D848CE" w:rsidRDefault="00D848CE" w:rsidP="004C714D">
      <w:pPr>
        <w:pStyle w:val="Subtitle"/>
        <w:rPr>
          <w:rFonts w:eastAsiaTheme="minorHAnsi" w:cstheme="majorHAnsi"/>
          <w:b w:val="0"/>
          <w:color w:val="auto"/>
          <w:spacing w:val="0"/>
        </w:rPr>
      </w:pPr>
      <w:r>
        <w:rPr>
          <w:rFonts w:eastAsiaTheme="minorHAnsi" w:cstheme="majorHAnsi"/>
          <w:b w:val="0"/>
          <w:color w:val="auto"/>
          <w:spacing w:val="0"/>
        </w:rPr>
        <w:t xml:space="preserve">For structured data to be received: </w:t>
      </w:r>
      <w:r w:rsidR="004C714D" w:rsidRPr="00A018A6">
        <w:rPr>
          <w:rFonts w:eastAsiaTheme="minorHAnsi" w:cstheme="majorHAnsi"/>
          <w:b w:val="0"/>
          <w:color w:val="auto"/>
          <w:spacing w:val="0"/>
        </w:rPr>
        <w:t>COBie</w:t>
      </w:r>
      <w:r w:rsidR="00BB2BC9">
        <w:rPr>
          <w:rFonts w:eastAsiaTheme="minorHAnsi" w:cstheme="majorHAnsi"/>
          <w:b w:val="0"/>
          <w:color w:val="auto"/>
          <w:spacing w:val="0"/>
        </w:rPr>
        <w:t xml:space="preserve"> .xlsx</w:t>
      </w:r>
      <w:r w:rsidR="004C714D" w:rsidRPr="00A018A6">
        <w:rPr>
          <w:rFonts w:eastAsiaTheme="minorHAnsi" w:cstheme="majorHAnsi"/>
          <w:b w:val="0"/>
          <w:color w:val="auto"/>
          <w:spacing w:val="0"/>
        </w:rPr>
        <w:t xml:space="preserve"> spreadsheet</w:t>
      </w:r>
      <w:r w:rsidR="00BB2BC9">
        <w:rPr>
          <w:rFonts w:eastAsiaTheme="minorHAnsi" w:cstheme="majorHAnsi"/>
          <w:b w:val="0"/>
          <w:color w:val="auto"/>
          <w:spacing w:val="0"/>
        </w:rPr>
        <w:t xml:space="preserve">.  Supporting documents </w:t>
      </w:r>
      <w:r>
        <w:rPr>
          <w:rFonts w:eastAsiaTheme="minorHAnsi" w:cstheme="majorHAnsi"/>
          <w:b w:val="0"/>
          <w:color w:val="auto"/>
          <w:spacing w:val="0"/>
        </w:rPr>
        <w:t>(for example method statements, specification information and maintenance instructions) shall be provided as .pdfs</w:t>
      </w:r>
      <w:r w:rsidR="004C714D" w:rsidRPr="00A018A6">
        <w:rPr>
          <w:rFonts w:eastAsiaTheme="minorHAnsi" w:cstheme="majorHAnsi"/>
          <w:b w:val="0"/>
          <w:color w:val="auto"/>
          <w:spacing w:val="0"/>
        </w:rPr>
        <w:t xml:space="preserve"> </w:t>
      </w:r>
    </w:p>
    <w:p w14:paraId="2A17DC5F" w14:textId="43AAA7F2" w:rsidR="004C714D" w:rsidRPr="00A018A6" w:rsidRDefault="00D848CE" w:rsidP="004C714D">
      <w:pPr>
        <w:pStyle w:val="Subtitle"/>
        <w:rPr>
          <w:rFonts w:eastAsiaTheme="minorHAnsi" w:cstheme="majorHAnsi"/>
          <w:b w:val="0"/>
          <w:color w:val="auto"/>
          <w:spacing w:val="0"/>
        </w:rPr>
      </w:pPr>
      <w:r>
        <w:rPr>
          <w:rFonts w:eastAsiaTheme="minorHAnsi" w:cstheme="majorHAnsi"/>
          <w:b w:val="0"/>
          <w:color w:val="auto"/>
          <w:spacing w:val="0"/>
        </w:rPr>
        <w:t>For data that needs to be removed: .xlsx based on asset register record, provided as reference information by t</w:t>
      </w:r>
      <w:r w:rsidRPr="00D848CE">
        <w:rPr>
          <w:rFonts w:eastAsiaTheme="minorHAnsi" w:cstheme="majorHAnsi"/>
          <w:b w:val="0"/>
          <w:color w:val="auto"/>
          <w:spacing w:val="0"/>
        </w:rPr>
        <w:t xml:space="preserve">he </w:t>
      </w:r>
      <w:r w:rsidR="002C4624">
        <w:rPr>
          <w:rFonts w:eastAsiaTheme="minorHAnsi" w:cstheme="majorHAnsi"/>
          <w:b w:val="0"/>
          <w:color w:val="auto"/>
          <w:spacing w:val="0"/>
        </w:rPr>
        <w:t>Appointing Party</w:t>
      </w:r>
      <w:r w:rsidRPr="00D848CE">
        <w:rPr>
          <w:rFonts w:eastAsiaTheme="minorHAnsi" w:cstheme="majorHAnsi"/>
          <w:b w:val="0"/>
          <w:color w:val="auto"/>
          <w:spacing w:val="0"/>
        </w:rPr>
        <w:t xml:space="preserve"> </w:t>
      </w:r>
      <w:r w:rsidRPr="00770AE9">
        <w:rPr>
          <w:rFonts w:eastAsiaTheme="minorHAnsi" w:cstheme="majorHAnsi"/>
          <w:b w:val="0"/>
          <w:color w:val="auto"/>
          <w:spacing w:val="0"/>
          <w:highlight w:val="yellow"/>
        </w:rPr>
        <w:t>[INSERT COMPANY NAME]</w:t>
      </w:r>
    </w:p>
    <w:p w14:paraId="5A45A4C7" w14:textId="1D6E6659" w:rsidR="00340E5B" w:rsidRDefault="00340E5B" w:rsidP="00340E5B"/>
    <w:p w14:paraId="65DE4C82" w14:textId="77777777" w:rsidR="00340E5B" w:rsidRPr="00A018A6" w:rsidRDefault="00340E5B" w:rsidP="00340E5B">
      <w:pPr>
        <w:pStyle w:val="Heading2"/>
      </w:pPr>
      <w:r w:rsidRPr="00A018A6">
        <w:t>Security Systems (Intruders Alarms, CCTV, Access Control)</w:t>
      </w:r>
    </w:p>
    <w:p w14:paraId="1C29F4E4" w14:textId="77777777" w:rsidR="00340E5B" w:rsidRPr="00665EA2" w:rsidRDefault="00340E5B" w:rsidP="00340E5B">
      <w:pPr>
        <w:pStyle w:val="Subtitle"/>
        <w:rPr>
          <w:rStyle w:val="SubtleEmphasis"/>
          <w:rFonts w:asciiTheme="majorHAnsi" w:hAnsiTheme="majorHAnsi" w:cstheme="majorHAnsi"/>
          <w:color w:val="auto"/>
        </w:rPr>
      </w:pPr>
      <w:r w:rsidRPr="00665EA2">
        <w:rPr>
          <w:rStyle w:val="SubtleEmphasis"/>
          <w:rFonts w:asciiTheme="majorHAnsi" w:hAnsiTheme="majorHAnsi" w:cstheme="majorHAnsi"/>
          <w:color w:val="auto"/>
        </w:rPr>
        <w:t xml:space="preserve">General Requirements </w:t>
      </w:r>
    </w:p>
    <w:p w14:paraId="10A48441" w14:textId="77777777" w:rsidR="00340E5B" w:rsidRDefault="00340E5B" w:rsidP="00340E5B">
      <w:pPr>
        <w:pStyle w:val="Subtitle"/>
        <w:rPr>
          <w:rFonts w:eastAsiaTheme="minorHAnsi" w:cstheme="majorHAnsi"/>
          <w:b w:val="0"/>
          <w:color w:val="auto"/>
          <w:spacing w:val="0"/>
        </w:rPr>
      </w:pPr>
      <w:r>
        <w:rPr>
          <w:rFonts w:eastAsiaTheme="minorHAnsi" w:cstheme="majorHAnsi"/>
          <w:b w:val="0"/>
          <w:color w:val="auto"/>
          <w:spacing w:val="0"/>
        </w:rPr>
        <w:t>Information identifying a</w:t>
      </w:r>
      <w:r w:rsidRPr="00A018A6">
        <w:rPr>
          <w:rFonts w:eastAsiaTheme="minorHAnsi" w:cstheme="majorHAnsi"/>
          <w:b w:val="0"/>
          <w:color w:val="auto"/>
          <w:spacing w:val="0"/>
        </w:rPr>
        <w:t xml:space="preserve">dditions, alterations, and omissions to/from </w:t>
      </w:r>
      <w:r>
        <w:rPr>
          <w:rFonts w:eastAsiaTheme="minorHAnsi" w:cstheme="majorHAnsi"/>
          <w:b w:val="0"/>
          <w:color w:val="auto"/>
          <w:spacing w:val="0"/>
        </w:rPr>
        <w:t>existing</w:t>
      </w:r>
      <w:r w:rsidRPr="00A018A6">
        <w:rPr>
          <w:rFonts w:eastAsiaTheme="minorHAnsi" w:cstheme="majorHAnsi"/>
          <w:b w:val="0"/>
          <w:color w:val="auto"/>
          <w:spacing w:val="0"/>
        </w:rPr>
        <w:t xml:space="preserve"> security</w:t>
      </w:r>
      <w:r>
        <w:rPr>
          <w:rFonts w:eastAsiaTheme="minorHAnsi" w:cstheme="majorHAnsi"/>
          <w:b w:val="0"/>
          <w:color w:val="auto"/>
          <w:spacing w:val="0"/>
        </w:rPr>
        <w:t xml:space="preserve"> components and</w:t>
      </w:r>
      <w:r w:rsidRPr="00A018A6">
        <w:rPr>
          <w:rFonts w:eastAsiaTheme="minorHAnsi" w:cstheme="majorHAnsi"/>
          <w:b w:val="0"/>
          <w:color w:val="auto"/>
          <w:spacing w:val="0"/>
        </w:rPr>
        <w:t xml:space="preserve"> systems</w:t>
      </w:r>
      <w:r>
        <w:rPr>
          <w:rFonts w:eastAsiaTheme="minorHAnsi" w:cstheme="majorHAnsi"/>
          <w:b w:val="0"/>
          <w:color w:val="auto"/>
          <w:spacing w:val="0"/>
        </w:rPr>
        <w:t xml:space="preserve"> plus maintenance information.</w:t>
      </w:r>
      <w:r w:rsidRPr="00A018A6">
        <w:rPr>
          <w:rFonts w:eastAsiaTheme="minorHAnsi" w:cstheme="majorHAnsi"/>
          <w:b w:val="0"/>
          <w:color w:val="auto"/>
          <w:spacing w:val="0"/>
        </w:rPr>
        <w:t xml:space="preserve"> </w:t>
      </w:r>
    </w:p>
    <w:p w14:paraId="127278A6" w14:textId="77777777" w:rsidR="00340E5B" w:rsidRPr="00665EA2" w:rsidRDefault="00340E5B" w:rsidP="00340E5B">
      <w:pPr>
        <w:pStyle w:val="Subtitle"/>
        <w:rPr>
          <w:rStyle w:val="SubtleEmphasis"/>
          <w:rFonts w:asciiTheme="majorHAnsi" w:hAnsiTheme="majorHAnsi"/>
          <w:color w:val="auto"/>
        </w:rPr>
      </w:pPr>
      <w:r w:rsidRPr="00665EA2">
        <w:rPr>
          <w:rStyle w:val="SubtleEmphasis"/>
          <w:rFonts w:asciiTheme="majorHAnsi" w:hAnsiTheme="majorHAnsi"/>
          <w:color w:val="auto"/>
        </w:rPr>
        <w:t xml:space="preserve">Stakeholder/information recipient </w:t>
      </w:r>
    </w:p>
    <w:p w14:paraId="4C8B3346" w14:textId="45CB03A3" w:rsidR="00340E5B" w:rsidRDefault="00340E5B" w:rsidP="00340E5B">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133ADC66" w14:textId="77777777" w:rsidR="00340E5B" w:rsidRPr="00665EA2" w:rsidRDefault="00340E5B" w:rsidP="00340E5B">
      <w:pPr>
        <w:pStyle w:val="Subtitle"/>
        <w:rPr>
          <w:rStyle w:val="SubtleEmphasis"/>
          <w:rFonts w:asciiTheme="majorHAnsi" w:hAnsiTheme="majorHAnsi"/>
          <w:color w:val="auto"/>
        </w:rPr>
      </w:pPr>
      <w:r w:rsidRPr="00665EA2">
        <w:rPr>
          <w:rStyle w:val="SubtleEmphasis"/>
          <w:rFonts w:asciiTheme="majorHAnsi" w:hAnsiTheme="majorHAnsi"/>
          <w:color w:val="auto"/>
        </w:rPr>
        <w:t>Purpose for which information is required</w:t>
      </w:r>
    </w:p>
    <w:p w14:paraId="5425F1F8" w14:textId="77777777" w:rsidR="00340E5B" w:rsidRPr="009F4C43" w:rsidRDefault="00340E5B" w:rsidP="00340E5B">
      <w:pPr>
        <w:rPr>
          <w:rFonts w:cstheme="majorHAnsi"/>
        </w:rPr>
      </w:pPr>
      <w:r>
        <w:rPr>
          <w:rFonts w:asciiTheme="majorHAnsi" w:hAnsiTheme="majorHAnsi" w:cstheme="majorHAnsi"/>
        </w:rPr>
        <w:t xml:space="preserve">To support the management of the security of the asset and all those using the asset. </w:t>
      </w:r>
    </w:p>
    <w:p w14:paraId="4EC0AAC8" w14:textId="77777777" w:rsidR="00340E5B" w:rsidRPr="00665EA2" w:rsidRDefault="00340E5B" w:rsidP="00340E5B">
      <w:pPr>
        <w:pStyle w:val="Subtitle"/>
        <w:rPr>
          <w:rStyle w:val="SubtleEmphasis"/>
          <w:rFonts w:asciiTheme="majorHAnsi" w:hAnsiTheme="majorHAnsi" w:cstheme="majorHAnsi"/>
          <w:color w:val="auto"/>
        </w:rPr>
      </w:pPr>
      <w:r w:rsidRPr="00665EA2">
        <w:rPr>
          <w:rStyle w:val="SubtleEmphasis"/>
          <w:rFonts w:asciiTheme="majorHAnsi" w:hAnsiTheme="majorHAnsi" w:cstheme="majorHAnsi"/>
          <w:color w:val="auto"/>
        </w:rPr>
        <w:t xml:space="preserve">Format </w:t>
      </w:r>
    </w:p>
    <w:p w14:paraId="5064A5E1" w14:textId="76926543" w:rsidR="00340E5B" w:rsidRDefault="00340E5B" w:rsidP="00340E5B">
      <w:pPr>
        <w:pStyle w:val="Subtitle"/>
        <w:rPr>
          <w:rFonts w:eastAsiaTheme="minorHAnsi" w:cstheme="majorHAnsi"/>
          <w:b w:val="0"/>
          <w:color w:val="auto"/>
          <w:spacing w:val="0"/>
        </w:rPr>
      </w:pPr>
      <w:r w:rsidRPr="00A018A6">
        <w:rPr>
          <w:rFonts w:eastAsiaTheme="minorHAnsi" w:cstheme="majorHAnsi"/>
          <w:b w:val="0"/>
          <w:color w:val="auto"/>
          <w:spacing w:val="0"/>
        </w:rPr>
        <w:t>Security System Installation</w:t>
      </w:r>
      <w:r>
        <w:rPr>
          <w:rFonts w:eastAsiaTheme="minorHAnsi" w:cstheme="majorHAnsi"/>
          <w:b w:val="0"/>
          <w:color w:val="auto"/>
          <w:spacing w:val="0"/>
        </w:rPr>
        <w:t xml:space="preserve"> data shall be provided in COBie.  R</w:t>
      </w:r>
      <w:r w:rsidRPr="00A018A6">
        <w:rPr>
          <w:rFonts w:eastAsiaTheme="minorHAnsi" w:cstheme="majorHAnsi"/>
          <w:b w:val="0"/>
          <w:color w:val="auto"/>
          <w:spacing w:val="0"/>
        </w:rPr>
        <w:t xml:space="preserve">ecords </w:t>
      </w:r>
      <w:r>
        <w:rPr>
          <w:rFonts w:eastAsiaTheme="minorHAnsi" w:cstheme="majorHAnsi"/>
          <w:b w:val="0"/>
          <w:color w:val="auto"/>
          <w:spacing w:val="0"/>
        </w:rPr>
        <w:t xml:space="preserve">of the installations (commissioning records etc.) </w:t>
      </w:r>
      <w:r w:rsidRPr="00A018A6">
        <w:rPr>
          <w:rFonts w:eastAsiaTheme="minorHAnsi" w:cstheme="majorHAnsi"/>
          <w:b w:val="0"/>
          <w:color w:val="auto"/>
          <w:spacing w:val="0"/>
        </w:rPr>
        <w:t xml:space="preserve">shall be </w:t>
      </w:r>
      <w:r>
        <w:rPr>
          <w:rFonts w:eastAsiaTheme="minorHAnsi" w:cstheme="majorHAnsi"/>
          <w:b w:val="0"/>
          <w:color w:val="auto"/>
          <w:spacing w:val="0"/>
        </w:rPr>
        <w:t>provided</w:t>
      </w:r>
      <w:r w:rsidRPr="00A018A6">
        <w:rPr>
          <w:rFonts w:eastAsiaTheme="minorHAnsi" w:cstheme="majorHAnsi"/>
          <w:b w:val="0"/>
          <w:color w:val="auto"/>
          <w:spacing w:val="0"/>
        </w:rPr>
        <w:t xml:space="preserve"> in </w:t>
      </w:r>
      <w:r w:rsidR="00BE5164">
        <w:rPr>
          <w:rFonts w:eastAsiaTheme="minorHAnsi" w:cstheme="majorHAnsi"/>
          <w:b w:val="0"/>
          <w:color w:val="auto"/>
          <w:spacing w:val="0"/>
        </w:rPr>
        <w:t>pdf format with data presented within the job tab within COBie and the document within the document tab for reference purposes.</w:t>
      </w:r>
      <w:r w:rsidRPr="00A018A6">
        <w:rPr>
          <w:rFonts w:eastAsiaTheme="minorHAnsi" w:cstheme="majorHAnsi"/>
          <w:b w:val="0"/>
          <w:color w:val="auto"/>
          <w:spacing w:val="0"/>
        </w:rPr>
        <w:t xml:space="preserve"> </w:t>
      </w:r>
    </w:p>
    <w:p w14:paraId="2F593196" w14:textId="77777777" w:rsidR="00340E5B" w:rsidRPr="00340E5B" w:rsidRDefault="00340E5B" w:rsidP="004B1E7D"/>
    <w:p w14:paraId="4617F025" w14:textId="77777777" w:rsidR="00743213" w:rsidRPr="00A018A6" w:rsidRDefault="00AF324B" w:rsidP="00512ECB">
      <w:pPr>
        <w:pStyle w:val="Heading2"/>
      </w:pPr>
      <w:r w:rsidRPr="00A018A6">
        <w:t>Building Life Cycle Data</w:t>
      </w:r>
    </w:p>
    <w:p w14:paraId="1F64985B" w14:textId="77777777" w:rsidR="0000657B" w:rsidRPr="00512ECB" w:rsidRDefault="00AF324B" w:rsidP="00AF324B">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39F0A89E" w14:textId="6F171554" w:rsidR="002C19E8" w:rsidRDefault="002C19E8" w:rsidP="00B50A71">
      <w:pPr>
        <w:pStyle w:val="Subtitle"/>
        <w:rPr>
          <w:rFonts w:eastAsiaTheme="minorHAnsi" w:cstheme="majorHAnsi"/>
          <w:b w:val="0"/>
          <w:color w:val="auto"/>
          <w:spacing w:val="0"/>
        </w:rPr>
      </w:pPr>
      <w:r>
        <w:rPr>
          <w:rFonts w:eastAsiaTheme="minorHAnsi" w:cstheme="majorHAnsi"/>
          <w:b w:val="0"/>
          <w:color w:val="auto"/>
          <w:spacing w:val="0"/>
        </w:rPr>
        <w:t>A</w:t>
      </w:r>
      <w:r w:rsidR="0038318C" w:rsidRPr="00A018A6">
        <w:rPr>
          <w:rFonts w:eastAsiaTheme="minorHAnsi" w:cstheme="majorHAnsi"/>
          <w:b w:val="0"/>
          <w:color w:val="auto"/>
          <w:spacing w:val="0"/>
        </w:rPr>
        <w:t xml:space="preserve"> schedule of the </w:t>
      </w:r>
      <w:r>
        <w:rPr>
          <w:rFonts w:eastAsiaTheme="minorHAnsi" w:cstheme="majorHAnsi"/>
          <w:b w:val="0"/>
          <w:color w:val="auto"/>
          <w:spacing w:val="0"/>
        </w:rPr>
        <w:t>life expectancy</w:t>
      </w:r>
      <w:r w:rsidR="0038318C" w:rsidRPr="00A018A6">
        <w:rPr>
          <w:rFonts w:eastAsiaTheme="minorHAnsi" w:cstheme="majorHAnsi"/>
          <w:b w:val="0"/>
          <w:color w:val="auto"/>
          <w:spacing w:val="0"/>
        </w:rPr>
        <w:t xml:space="preserve"> for major items of </w:t>
      </w:r>
      <w:r>
        <w:rPr>
          <w:rFonts w:eastAsiaTheme="minorHAnsi" w:cstheme="majorHAnsi"/>
          <w:b w:val="0"/>
          <w:color w:val="auto"/>
          <w:spacing w:val="0"/>
        </w:rPr>
        <w:t xml:space="preserve">the asset that are not maintainable components (and have therefore not been captured through the COBie schema) </w:t>
      </w:r>
    </w:p>
    <w:p w14:paraId="5E473697" w14:textId="77777777" w:rsidR="00E203FD" w:rsidRPr="00512ECB" w:rsidRDefault="00E203FD" w:rsidP="00E203FD">
      <w:pPr>
        <w:pStyle w:val="Subtitle"/>
        <w:rPr>
          <w:rStyle w:val="SubtleEmphasis"/>
          <w:rFonts w:asciiTheme="majorHAnsi" w:hAnsiTheme="majorHAnsi"/>
          <w:color w:val="auto"/>
        </w:rPr>
      </w:pPr>
      <w:r w:rsidRPr="00512ECB">
        <w:rPr>
          <w:rStyle w:val="SubtleEmphasis"/>
          <w:rFonts w:asciiTheme="majorHAnsi" w:hAnsiTheme="majorHAnsi"/>
          <w:color w:val="auto"/>
        </w:rPr>
        <w:t xml:space="preserve">Stakeholder/information recipient </w:t>
      </w:r>
    </w:p>
    <w:p w14:paraId="7178AA3E" w14:textId="695F3942" w:rsidR="002C19E8" w:rsidRDefault="002C19E8" w:rsidP="002C19E8">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20105DC4" w14:textId="77777777" w:rsidR="00E203FD" w:rsidRPr="00512ECB" w:rsidRDefault="00E203FD" w:rsidP="00E203FD">
      <w:pPr>
        <w:pStyle w:val="Subtitle"/>
        <w:rPr>
          <w:rStyle w:val="SubtleEmphasis"/>
          <w:rFonts w:asciiTheme="majorHAnsi" w:hAnsiTheme="majorHAnsi"/>
          <w:color w:val="auto"/>
        </w:rPr>
      </w:pPr>
      <w:r w:rsidRPr="00512ECB">
        <w:rPr>
          <w:rStyle w:val="SubtleEmphasis"/>
          <w:rFonts w:asciiTheme="majorHAnsi" w:hAnsiTheme="majorHAnsi"/>
          <w:color w:val="auto"/>
        </w:rPr>
        <w:t>Purpose for which information is required</w:t>
      </w:r>
    </w:p>
    <w:p w14:paraId="2EE9F1DC" w14:textId="2B65E60A" w:rsidR="00E203FD" w:rsidRPr="00427F44" w:rsidRDefault="00066EC5" w:rsidP="00512ECB">
      <w:pPr>
        <w:pStyle w:val="Subtitle"/>
        <w:rPr>
          <w:rFonts w:cstheme="majorHAnsi"/>
        </w:rPr>
      </w:pPr>
      <w:r>
        <w:rPr>
          <w:rFonts w:eastAsiaTheme="minorHAnsi" w:cstheme="majorHAnsi"/>
          <w:b w:val="0"/>
          <w:color w:val="auto"/>
          <w:spacing w:val="0"/>
        </w:rPr>
        <w:t>To enable strategic decision making about PPM interventions and the impact on replacement regime and to inform future selection of materials and components.</w:t>
      </w:r>
    </w:p>
    <w:p w14:paraId="3002DFEC" w14:textId="77777777" w:rsidR="00AF324B" w:rsidRPr="00512ECB" w:rsidRDefault="00AF324B" w:rsidP="00B50A71">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lastRenderedPageBreak/>
        <w:t>Format</w:t>
      </w:r>
    </w:p>
    <w:p w14:paraId="79553E77" w14:textId="5CEEF393" w:rsidR="0038318C" w:rsidRPr="00A018A6" w:rsidRDefault="0038318C" w:rsidP="0038318C">
      <w:pPr>
        <w:pStyle w:val="Subtitle"/>
        <w:rPr>
          <w:rFonts w:eastAsiaTheme="minorHAnsi" w:cstheme="majorHAnsi"/>
          <w:b w:val="0"/>
          <w:color w:val="auto"/>
          <w:spacing w:val="0"/>
        </w:rPr>
      </w:pPr>
      <w:r w:rsidRPr="00A018A6">
        <w:rPr>
          <w:rFonts w:eastAsiaTheme="minorHAnsi" w:cstheme="majorHAnsi"/>
          <w:b w:val="0"/>
          <w:color w:val="auto"/>
          <w:spacing w:val="0"/>
        </w:rPr>
        <w:t xml:space="preserve">.xlsx format </w:t>
      </w:r>
    </w:p>
    <w:p w14:paraId="7EF893C1" w14:textId="42BFC3E5" w:rsidR="0038318C" w:rsidRPr="00A018A6" w:rsidRDefault="0038318C">
      <w:pPr>
        <w:rPr>
          <w:rFonts w:asciiTheme="majorHAnsi" w:eastAsiaTheme="minorEastAsia" w:hAnsiTheme="majorHAnsi" w:cstheme="majorHAnsi"/>
          <w:b/>
          <w:spacing w:val="15"/>
        </w:rPr>
      </w:pPr>
    </w:p>
    <w:p w14:paraId="46757F68" w14:textId="51CAF37E" w:rsidR="000122E2" w:rsidRPr="00A018A6" w:rsidRDefault="000122E2" w:rsidP="00512ECB">
      <w:pPr>
        <w:pStyle w:val="Heading2"/>
      </w:pPr>
      <w:r w:rsidRPr="00A018A6">
        <w:t>Water Quality and Legionella Control</w:t>
      </w:r>
    </w:p>
    <w:p w14:paraId="24A59ED6" w14:textId="77777777" w:rsidR="000122E2" w:rsidRPr="00512ECB" w:rsidRDefault="000122E2" w:rsidP="000122E2">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4237FEF4" w14:textId="1273F729" w:rsidR="007E6CFF" w:rsidRDefault="007E6CFF" w:rsidP="00A266CA">
      <w:pPr>
        <w:pStyle w:val="Subtitle"/>
        <w:rPr>
          <w:rFonts w:eastAsiaTheme="minorHAnsi" w:cstheme="majorHAnsi"/>
          <w:b w:val="0"/>
          <w:color w:val="auto"/>
          <w:spacing w:val="0"/>
        </w:rPr>
      </w:pPr>
      <w:r>
        <w:rPr>
          <w:rFonts w:eastAsiaTheme="minorHAnsi" w:cstheme="majorHAnsi"/>
          <w:b w:val="0"/>
          <w:color w:val="auto"/>
          <w:spacing w:val="0"/>
        </w:rPr>
        <w:t>A</w:t>
      </w:r>
      <w:r w:rsidR="00A54789" w:rsidRPr="00A018A6">
        <w:rPr>
          <w:rFonts w:eastAsiaTheme="minorHAnsi" w:cstheme="majorHAnsi"/>
          <w:b w:val="0"/>
          <w:color w:val="auto"/>
          <w:spacing w:val="0"/>
        </w:rPr>
        <w:t xml:space="preserve"> legionella risk assessment </w:t>
      </w:r>
    </w:p>
    <w:p w14:paraId="76C18659" w14:textId="77777777" w:rsidR="007E6CFF" w:rsidRPr="008C675E" w:rsidRDefault="007E6CFF" w:rsidP="007E6CFF">
      <w:pPr>
        <w:pStyle w:val="Subtitle"/>
        <w:rPr>
          <w:rStyle w:val="SubtleEmphasis"/>
          <w:rFonts w:asciiTheme="majorHAnsi" w:hAnsiTheme="majorHAnsi"/>
          <w:color w:val="auto"/>
        </w:rPr>
      </w:pPr>
      <w:r w:rsidRPr="008C675E">
        <w:rPr>
          <w:rStyle w:val="SubtleEmphasis"/>
          <w:rFonts w:asciiTheme="majorHAnsi" w:hAnsiTheme="majorHAnsi"/>
          <w:color w:val="auto"/>
        </w:rPr>
        <w:t xml:space="preserve">Stakeholder/information recipient </w:t>
      </w:r>
    </w:p>
    <w:p w14:paraId="794BF04D" w14:textId="05DD9F23" w:rsidR="007E6CFF" w:rsidRDefault="007E6CFF" w:rsidP="007E6CFF">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714EB06E" w14:textId="77777777" w:rsidR="007E6CFF" w:rsidRPr="008C675E" w:rsidRDefault="007E6CFF" w:rsidP="007E6CFF">
      <w:pPr>
        <w:pStyle w:val="Subtitle"/>
        <w:rPr>
          <w:rStyle w:val="SubtleEmphasis"/>
          <w:rFonts w:asciiTheme="majorHAnsi" w:hAnsiTheme="majorHAnsi"/>
          <w:color w:val="auto"/>
        </w:rPr>
      </w:pPr>
      <w:r w:rsidRPr="008C675E">
        <w:rPr>
          <w:rStyle w:val="SubtleEmphasis"/>
          <w:rFonts w:asciiTheme="majorHAnsi" w:hAnsiTheme="majorHAnsi"/>
          <w:color w:val="auto"/>
        </w:rPr>
        <w:t>Purpose for which information is required</w:t>
      </w:r>
    </w:p>
    <w:p w14:paraId="00CB3A5C" w14:textId="222EC0E2" w:rsidR="00A54789" w:rsidRPr="00512ECB" w:rsidRDefault="007E6CFF" w:rsidP="00512ECB">
      <w:pPr>
        <w:rPr>
          <w:b/>
        </w:rPr>
      </w:pPr>
      <w:r>
        <w:t>To fulfil statutory obligations associated with legionella.</w:t>
      </w:r>
    </w:p>
    <w:p w14:paraId="0F8A7AE5" w14:textId="77777777" w:rsidR="00A266CA" w:rsidRPr="00512ECB" w:rsidRDefault="00A266CA" w:rsidP="00A266CA">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Format </w:t>
      </w:r>
    </w:p>
    <w:p w14:paraId="4E9961C2" w14:textId="118BD01B" w:rsidR="00A54789" w:rsidRPr="00A018A6" w:rsidRDefault="00A54789" w:rsidP="00532C9A">
      <w:pPr>
        <w:pStyle w:val="Subtitle"/>
        <w:rPr>
          <w:rFonts w:eastAsiaTheme="minorHAnsi" w:cstheme="majorHAnsi"/>
          <w:b w:val="0"/>
          <w:color w:val="auto"/>
          <w:spacing w:val="0"/>
        </w:rPr>
      </w:pPr>
      <w:r w:rsidRPr="00A018A6">
        <w:rPr>
          <w:rFonts w:eastAsiaTheme="minorHAnsi" w:cstheme="majorHAnsi"/>
          <w:b w:val="0"/>
          <w:color w:val="auto"/>
          <w:spacing w:val="0"/>
        </w:rPr>
        <w:t xml:space="preserve">.PDF </w:t>
      </w:r>
    </w:p>
    <w:p w14:paraId="6D482827" w14:textId="77777777" w:rsidR="00532C9A" w:rsidRPr="00A018A6" w:rsidRDefault="00532C9A" w:rsidP="00512ECB">
      <w:pPr>
        <w:pStyle w:val="Heading2"/>
      </w:pPr>
      <w:r w:rsidRPr="00A018A6">
        <w:t xml:space="preserve">Cleaning Information/Strategy </w:t>
      </w:r>
    </w:p>
    <w:p w14:paraId="04394C12" w14:textId="77777777" w:rsidR="00532C9A" w:rsidRPr="00512ECB" w:rsidRDefault="00532C9A" w:rsidP="00532C9A">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2527F13C" w14:textId="2F7B4F08" w:rsidR="00A54789" w:rsidRDefault="007E6CFF" w:rsidP="00A54789">
      <w:pPr>
        <w:pStyle w:val="Subtitle"/>
        <w:rPr>
          <w:rFonts w:eastAsiaTheme="minorHAnsi" w:cstheme="majorHAnsi"/>
          <w:b w:val="0"/>
          <w:color w:val="auto"/>
          <w:spacing w:val="0"/>
        </w:rPr>
      </w:pPr>
      <w:r>
        <w:rPr>
          <w:rFonts w:eastAsiaTheme="minorHAnsi" w:cstheme="majorHAnsi"/>
          <w:b w:val="0"/>
          <w:color w:val="auto"/>
          <w:spacing w:val="0"/>
        </w:rPr>
        <w:t>A proposed</w:t>
      </w:r>
      <w:r w:rsidR="00A54789" w:rsidRPr="00A018A6">
        <w:rPr>
          <w:rFonts w:eastAsiaTheme="minorHAnsi" w:cstheme="majorHAnsi"/>
          <w:b w:val="0"/>
          <w:color w:val="auto"/>
          <w:spacing w:val="0"/>
        </w:rPr>
        <w:t xml:space="preserve"> cleaning strategy</w:t>
      </w:r>
      <w:r>
        <w:rPr>
          <w:rFonts w:eastAsiaTheme="minorHAnsi" w:cstheme="majorHAnsi"/>
          <w:b w:val="0"/>
          <w:color w:val="auto"/>
          <w:spacing w:val="0"/>
        </w:rPr>
        <w:t xml:space="preserve"> including details of the cleaning regime</w:t>
      </w:r>
      <w:r w:rsidR="00A54789" w:rsidRPr="00A018A6">
        <w:rPr>
          <w:rFonts w:eastAsiaTheme="minorHAnsi" w:cstheme="majorHAnsi"/>
          <w:b w:val="0"/>
          <w:color w:val="auto"/>
          <w:spacing w:val="0"/>
        </w:rPr>
        <w:t xml:space="preserve"> </w:t>
      </w:r>
    </w:p>
    <w:p w14:paraId="44FBAE73" w14:textId="77777777" w:rsidR="007E6CFF" w:rsidRPr="008C675E" w:rsidRDefault="007E6CFF" w:rsidP="007E6CFF">
      <w:pPr>
        <w:pStyle w:val="Subtitle"/>
        <w:rPr>
          <w:rStyle w:val="SubtleEmphasis"/>
          <w:rFonts w:asciiTheme="majorHAnsi" w:hAnsiTheme="majorHAnsi"/>
          <w:color w:val="auto"/>
        </w:rPr>
      </w:pPr>
      <w:r w:rsidRPr="008C675E">
        <w:rPr>
          <w:rStyle w:val="SubtleEmphasis"/>
          <w:rFonts w:asciiTheme="majorHAnsi" w:hAnsiTheme="majorHAnsi"/>
          <w:color w:val="auto"/>
        </w:rPr>
        <w:t xml:space="preserve">Stakeholder/information recipient </w:t>
      </w:r>
    </w:p>
    <w:p w14:paraId="066042B4" w14:textId="2893AED0" w:rsidR="007E6CFF" w:rsidRDefault="007E6CFF" w:rsidP="007E6CFF">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35EBAD76" w14:textId="77777777" w:rsidR="007E6CFF" w:rsidRPr="008C675E" w:rsidRDefault="007E6CFF" w:rsidP="007E6CFF">
      <w:pPr>
        <w:pStyle w:val="Subtitle"/>
        <w:rPr>
          <w:rStyle w:val="SubtleEmphasis"/>
          <w:rFonts w:asciiTheme="majorHAnsi" w:hAnsiTheme="majorHAnsi"/>
          <w:color w:val="auto"/>
        </w:rPr>
      </w:pPr>
      <w:r w:rsidRPr="008C675E">
        <w:rPr>
          <w:rStyle w:val="SubtleEmphasis"/>
          <w:rFonts w:asciiTheme="majorHAnsi" w:hAnsiTheme="majorHAnsi"/>
          <w:color w:val="auto"/>
        </w:rPr>
        <w:t>Purpose for which information is required</w:t>
      </w:r>
    </w:p>
    <w:p w14:paraId="02C73371" w14:textId="78E43073" w:rsidR="00721F82" w:rsidRPr="00A018A6" w:rsidRDefault="007E6CFF" w:rsidP="00721F82">
      <w:pPr>
        <w:rPr>
          <w:rFonts w:asciiTheme="majorHAnsi" w:hAnsiTheme="majorHAnsi" w:cstheme="majorHAnsi"/>
        </w:rPr>
      </w:pPr>
      <w:r>
        <w:rPr>
          <w:rFonts w:asciiTheme="majorHAnsi" w:hAnsiTheme="majorHAnsi" w:cstheme="majorHAnsi"/>
        </w:rPr>
        <w:t>To enable cleaning activities to be incorporated into the asset management plan</w:t>
      </w:r>
      <w:r w:rsidR="005C209C">
        <w:rPr>
          <w:rFonts w:asciiTheme="majorHAnsi" w:hAnsiTheme="majorHAnsi" w:cstheme="majorHAnsi"/>
        </w:rPr>
        <w:t xml:space="preserve"> and cleaning contracts to be considered.</w:t>
      </w:r>
    </w:p>
    <w:p w14:paraId="085E4219" w14:textId="77777777" w:rsidR="00532C9A" w:rsidRPr="00512ECB" w:rsidRDefault="00532C9A" w:rsidP="00532C9A">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Format </w:t>
      </w:r>
    </w:p>
    <w:p w14:paraId="5AD96A64" w14:textId="47914392" w:rsidR="00C22B2F" w:rsidRDefault="00A54789">
      <w:pPr>
        <w:rPr>
          <w:rFonts w:asciiTheme="majorHAnsi" w:hAnsiTheme="majorHAnsi" w:cstheme="majorHAnsi"/>
        </w:rPr>
      </w:pPr>
      <w:r w:rsidRPr="00A018A6">
        <w:rPr>
          <w:rFonts w:asciiTheme="majorHAnsi" w:hAnsiTheme="majorHAnsi" w:cstheme="majorHAnsi"/>
        </w:rPr>
        <w:lastRenderedPageBreak/>
        <w:t>.</w:t>
      </w:r>
      <w:r w:rsidR="005F62C4">
        <w:rPr>
          <w:rFonts w:asciiTheme="majorHAnsi" w:hAnsiTheme="majorHAnsi" w:cstheme="majorHAnsi"/>
        </w:rPr>
        <w:t>PDF</w:t>
      </w:r>
      <w:r w:rsidR="005F62C4" w:rsidRPr="00A018A6">
        <w:rPr>
          <w:rFonts w:asciiTheme="majorHAnsi" w:hAnsiTheme="majorHAnsi" w:cstheme="majorHAnsi"/>
        </w:rPr>
        <w:t xml:space="preserve"> </w:t>
      </w:r>
      <w:r w:rsidRPr="00A018A6">
        <w:rPr>
          <w:rFonts w:asciiTheme="majorHAnsi" w:hAnsiTheme="majorHAnsi" w:cstheme="majorHAnsi"/>
        </w:rPr>
        <w:t xml:space="preserve">format </w:t>
      </w:r>
    </w:p>
    <w:p w14:paraId="231A6E82" w14:textId="71EC17AA" w:rsidR="00E90E35" w:rsidRPr="00A018A6" w:rsidRDefault="00E90E35">
      <w:pPr>
        <w:rPr>
          <w:rFonts w:asciiTheme="majorHAnsi" w:eastAsiaTheme="minorEastAsia" w:hAnsiTheme="majorHAnsi" w:cstheme="majorHAnsi"/>
          <w:b/>
          <w:spacing w:val="15"/>
        </w:rPr>
      </w:pPr>
    </w:p>
    <w:p w14:paraId="372044F6" w14:textId="0954CE5F" w:rsidR="00BA60DE" w:rsidRPr="00A018A6" w:rsidRDefault="00BA60DE" w:rsidP="00512ECB">
      <w:pPr>
        <w:pStyle w:val="Heading2"/>
      </w:pPr>
      <w:r w:rsidRPr="00A018A6">
        <w:t xml:space="preserve">Key Schedule </w:t>
      </w:r>
    </w:p>
    <w:p w14:paraId="6C025639" w14:textId="77777777" w:rsidR="00BA60DE" w:rsidRPr="00512ECB" w:rsidRDefault="00BA60DE" w:rsidP="00BA60DE">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30B2C623" w14:textId="21B8EF09" w:rsidR="00A54789" w:rsidRDefault="00FD3872" w:rsidP="00BA60DE">
      <w:pPr>
        <w:pStyle w:val="Subtitle"/>
        <w:rPr>
          <w:rFonts w:eastAsiaTheme="minorHAnsi" w:cstheme="majorHAnsi"/>
          <w:b w:val="0"/>
          <w:color w:val="auto"/>
          <w:spacing w:val="0"/>
        </w:rPr>
      </w:pPr>
      <w:r>
        <w:rPr>
          <w:rFonts w:eastAsiaTheme="minorHAnsi" w:cstheme="majorHAnsi"/>
          <w:b w:val="0"/>
          <w:color w:val="auto"/>
          <w:spacing w:val="0"/>
        </w:rPr>
        <w:t>Schedule of all keys for</w:t>
      </w:r>
      <w:r w:rsidR="00605B3A">
        <w:rPr>
          <w:rFonts w:eastAsiaTheme="minorHAnsi" w:cstheme="majorHAnsi"/>
          <w:b w:val="0"/>
          <w:color w:val="auto"/>
          <w:spacing w:val="0"/>
        </w:rPr>
        <w:t xml:space="preserve"> the asset, </w:t>
      </w:r>
      <w:r w:rsidR="00605B3A" w:rsidRPr="00A018A6">
        <w:rPr>
          <w:rFonts w:eastAsiaTheme="minorHAnsi" w:cstheme="majorHAnsi"/>
          <w:b w:val="0"/>
          <w:color w:val="auto"/>
          <w:spacing w:val="0"/>
        </w:rPr>
        <w:t>differentiating the number of master and sub master keys provided. Suiting details and key reference numbers shall also be included with the schedule</w:t>
      </w:r>
      <w:r w:rsidR="00605B3A">
        <w:rPr>
          <w:rFonts w:eastAsiaTheme="minorHAnsi" w:cstheme="majorHAnsi"/>
          <w:b w:val="0"/>
          <w:color w:val="auto"/>
          <w:spacing w:val="0"/>
        </w:rPr>
        <w:t>.</w:t>
      </w:r>
    </w:p>
    <w:p w14:paraId="714AD841" w14:textId="77777777" w:rsidR="00FE14B4" w:rsidRPr="00512ECB" w:rsidRDefault="00FE14B4" w:rsidP="00FE14B4">
      <w:pPr>
        <w:pStyle w:val="Subtitle"/>
        <w:rPr>
          <w:rStyle w:val="SubtleEmphasis"/>
          <w:rFonts w:asciiTheme="majorHAnsi" w:hAnsiTheme="majorHAnsi"/>
          <w:color w:val="auto"/>
        </w:rPr>
      </w:pPr>
      <w:r w:rsidRPr="00512ECB">
        <w:rPr>
          <w:rStyle w:val="SubtleEmphasis"/>
          <w:rFonts w:asciiTheme="majorHAnsi" w:hAnsiTheme="majorHAnsi"/>
          <w:color w:val="auto"/>
        </w:rPr>
        <w:t xml:space="preserve">Stakeholder/information recipient </w:t>
      </w:r>
    </w:p>
    <w:p w14:paraId="0039C296" w14:textId="4EB6F8EC" w:rsidR="00605B3A" w:rsidRDefault="00605B3A" w:rsidP="00605B3A">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2E3CF5BF" w14:textId="77777777" w:rsidR="00FE14B4" w:rsidRPr="00512ECB" w:rsidRDefault="00FE14B4" w:rsidP="00FE14B4">
      <w:pPr>
        <w:pStyle w:val="Subtitle"/>
        <w:rPr>
          <w:rStyle w:val="SubtleEmphasis"/>
          <w:rFonts w:asciiTheme="majorHAnsi" w:hAnsiTheme="majorHAnsi"/>
          <w:color w:val="auto"/>
        </w:rPr>
      </w:pPr>
      <w:r w:rsidRPr="00512ECB">
        <w:rPr>
          <w:rStyle w:val="SubtleEmphasis"/>
          <w:rFonts w:asciiTheme="majorHAnsi" w:hAnsiTheme="majorHAnsi"/>
          <w:color w:val="auto"/>
        </w:rPr>
        <w:t>Purpose for which information is required</w:t>
      </w:r>
    </w:p>
    <w:p w14:paraId="73AC6146" w14:textId="6EF425AA" w:rsidR="00FE14B4" w:rsidRPr="009F4C43" w:rsidRDefault="00605B3A" w:rsidP="00FE14B4">
      <w:pPr>
        <w:rPr>
          <w:rFonts w:cstheme="majorHAnsi"/>
        </w:rPr>
      </w:pPr>
      <w:r>
        <w:rPr>
          <w:rFonts w:asciiTheme="majorHAnsi" w:hAnsiTheme="majorHAnsi" w:cstheme="majorHAnsi"/>
        </w:rPr>
        <w:t>To provide a record of keys provided</w:t>
      </w:r>
    </w:p>
    <w:p w14:paraId="55680940" w14:textId="77777777" w:rsidR="00BA60DE" w:rsidRPr="00A018A6" w:rsidRDefault="00BA60DE" w:rsidP="00BA60DE">
      <w:pPr>
        <w:pStyle w:val="Subtitle"/>
        <w:rPr>
          <w:rStyle w:val="SubtleEmphasis"/>
          <w:rFonts w:asciiTheme="majorHAnsi" w:hAnsiTheme="majorHAnsi" w:cstheme="majorHAnsi"/>
          <w:b w:val="0"/>
          <w:color w:val="auto"/>
        </w:rPr>
      </w:pPr>
      <w:r w:rsidRPr="004B1E7D">
        <w:rPr>
          <w:rStyle w:val="SubtleEmphasis"/>
          <w:rFonts w:asciiTheme="majorHAnsi" w:hAnsiTheme="majorHAnsi" w:cstheme="majorHAnsi"/>
          <w:color w:val="auto"/>
        </w:rPr>
        <w:t>Format</w:t>
      </w:r>
      <w:r w:rsidRPr="00A018A6">
        <w:rPr>
          <w:rStyle w:val="SubtleEmphasis"/>
          <w:rFonts w:asciiTheme="majorHAnsi" w:hAnsiTheme="majorHAnsi" w:cstheme="majorHAnsi"/>
          <w:b w:val="0"/>
          <w:color w:val="auto"/>
        </w:rPr>
        <w:t xml:space="preserve"> </w:t>
      </w:r>
    </w:p>
    <w:p w14:paraId="1337C29B" w14:textId="5A21BAE2" w:rsidR="00A54789" w:rsidRPr="00A018A6" w:rsidRDefault="00A54789" w:rsidP="008555E0">
      <w:pPr>
        <w:pStyle w:val="Subtitle"/>
        <w:rPr>
          <w:rFonts w:eastAsiaTheme="minorHAnsi" w:cstheme="majorHAnsi"/>
          <w:b w:val="0"/>
          <w:color w:val="auto"/>
          <w:spacing w:val="0"/>
        </w:rPr>
      </w:pPr>
      <w:r w:rsidRPr="00A018A6">
        <w:rPr>
          <w:rFonts w:eastAsiaTheme="minorHAnsi" w:cstheme="majorHAnsi"/>
          <w:b w:val="0"/>
          <w:color w:val="auto"/>
          <w:spacing w:val="0"/>
        </w:rPr>
        <w:t>.xlsx format</w:t>
      </w:r>
      <w:r w:rsidR="00605B3A">
        <w:rPr>
          <w:rFonts w:eastAsiaTheme="minorHAnsi" w:cstheme="majorHAnsi"/>
          <w:b w:val="0"/>
          <w:color w:val="auto"/>
          <w:spacing w:val="0"/>
        </w:rPr>
        <w:t xml:space="preserve"> as part of the</w:t>
      </w:r>
      <w:r w:rsidRPr="00A018A6">
        <w:rPr>
          <w:rFonts w:eastAsiaTheme="minorHAnsi" w:cstheme="majorHAnsi"/>
          <w:b w:val="0"/>
          <w:color w:val="auto"/>
          <w:spacing w:val="0"/>
        </w:rPr>
        <w:t xml:space="preserve"> O&amp;M manuals</w:t>
      </w:r>
      <w:r w:rsidR="00605B3A">
        <w:rPr>
          <w:rFonts w:eastAsiaTheme="minorHAnsi" w:cstheme="majorHAnsi"/>
          <w:b w:val="0"/>
          <w:color w:val="auto"/>
          <w:spacing w:val="0"/>
        </w:rPr>
        <w:t>.</w:t>
      </w:r>
      <w:r w:rsidR="00FE14B4">
        <w:rPr>
          <w:rFonts w:eastAsiaTheme="minorHAnsi" w:cstheme="majorHAnsi"/>
          <w:b w:val="0"/>
          <w:color w:val="auto"/>
          <w:spacing w:val="0"/>
        </w:rPr>
        <w:t xml:space="preserve"> </w:t>
      </w:r>
    </w:p>
    <w:p w14:paraId="5D316C6E" w14:textId="77777777" w:rsidR="008555E0" w:rsidRPr="00A018A6" w:rsidRDefault="008555E0" w:rsidP="00512ECB">
      <w:pPr>
        <w:pStyle w:val="Heading2"/>
      </w:pPr>
      <w:r w:rsidRPr="00A018A6">
        <w:t xml:space="preserve">Metering Information </w:t>
      </w:r>
    </w:p>
    <w:p w14:paraId="4C1993AC" w14:textId="77777777" w:rsidR="008555E0" w:rsidRPr="00512ECB" w:rsidRDefault="008555E0" w:rsidP="008555E0">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0C4313EA" w14:textId="2C50EF04" w:rsidR="00E90E35" w:rsidRDefault="00605B3A">
      <w:pPr>
        <w:rPr>
          <w:rFonts w:asciiTheme="majorHAnsi" w:hAnsiTheme="majorHAnsi" w:cstheme="majorHAnsi"/>
        </w:rPr>
      </w:pPr>
      <w:r>
        <w:rPr>
          <w:rFonts w:asciiTheme="majorHAnsi" w:hAnsiTheme="majorHAnsi" w:cstheme="majorHAnsi"/>
        </w:rPr>
        <w:t>F</w:t>
      </w:r>
      <w:r w:rsidR="00A54789" w:rsidRPr="00A018A6">
        <w:rPr>
          <w:rFonts w:asciiTheme="majorHAnsi" w:hAnsiTheme="majorHAnsi" w:cstheme="majorHAnsi"/>
        </w:rPr>
        <w:t>ull details of all utility meters (fiscal and sub</w:t>
      </w:r>
      <w:r>
        <w:rPr>
          <w:rFonts w:asciiTheme="majorHAnsi" w:hAnsiTheme="majorHAnsi" w:cstheme="majorHAnsi"/>
        </w:rPr>
        <w:t>-</w:t>
      </w:r>
      <w:r w:rsidR="00A54789" w:rsidRPr="00A018A6">
        <w:rPr>
          <w:rFonts w:asciiTheme="majorHAnsi" w:hAnsiTheme="majorHAnsi" w:cstheme="majorHAnsi"/>
        </w:rPr>
        <w:t xml:space="preserve">meters) that have been added, </w:t>
      </w:r>
      <w:r w:rsidR="003F69AA" w:rsidRPr="00A018A6">
        <w:rPr>
          <w:rFonts w:asciiTheme="majorHAnsi" w:hAnsiTheme="majorHAnsi" w:cstheme="majorHAnsi"/>
        </w:rPr>
        <w:t>altered,</w:t>
      </w:r>
      <w:r w:rsidR="00A54789" w:rsidRPr="00A018A6">
        <w:rPr>
          <w:rFonts w:asciiTheme="majorHAnsi" w:hAnsiTheme="majorHAnsi" w:cstheme="majorHAnsi"/>
        </w:rPr>
        <w:t xml:space="preserve"> or removed as part of the work.</w:t>
      </w:r>
      <w:r w:rsidR="00203252" w:rsidRPr="00203252">
        <w:t xml:space="preserve"> </w:t>
      </w:r>
      <w:r w:rsidR="00203252" w:rsidRPr="00203252">
        <w:rPr>
          <w:rFonts w:asciiTheme="majorHAnsi" w:hAnsiTheme="majorHAnsi" w:cstheme="majorHAnsi"/>
        </w:rPr>
        <w:t xml:space="preserve">Information to include the meter reference (MPR, MPAN, MSN), details of the location of the meter plus meter reading - all recorded in COBie.  A photograph of the meter and access details, including any access restrictions shall also be provided along with schematic drawings (pdf) showing the configuration of parent/child meters. </w:t>
      </w:r>
    </w:p>
    <w:p w14:paraId="01E02484" w14:textId="77777777" w:rsidR="003F69AA" w:rsidRPr="00512ECB" w:rsidRDefault="003F69AA" w:rsidP="003F69AA">
      <w:pPr>
        <w:pStyle w:val="Subtitle"/>
        <w:rPr>
          <w:rStyle w:val="SubtleEmphasis"/>
          <w:rFonts w:asciiTheme="majorHAnsi" w:hAnsiTheme="majorHAnsi"/>
          <w:color w:val="auto"/>
        </w:rPr>
      </w:pPr>
      <w:r w:rsidRPr="00512ECB">
        <w:rPr>
          <w:rStyle w:val="SubtleEmphasis"/>
          <w:rFonts w:asciiTheme="majorHAnsi" w:hAnsiTheme="majorHAnsi"/>
          <w:color w:val="auto"/>
        </w:rPr>
        <w:t xml:space="preserve">Stakeholder/information recipient </w:t>
      </w:r>
    </w:p>
    <w:p w14:paraId="26E062EA" w14:textId="37C6EC9A" w:rsidR="00605B3A" w:rsidRDefault="00605B3A" w:rsidP="00605B3A">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14F360B6" w14:textId="77777777" w:rsidR="003F69AA" w:rsidRPr="00512ECB" w:rsidRDefault="003F69AA" w:rsidP="003F69AA">
      <w:pPr>
        <w:pStyle w:val="Subtitle"/>
        <w:rPr>
          <w:rStyle w:val="SubtleEmphasis"/>
          <w:rFonts w:asciiTheme="majorHAnsi" w:hAnsiTheme="majorHAnsi"/>
          <w:color w:val="auto"/>
        </w:rPr>
      </w:pPr>
      <w:r w:rsidRPr="00512ECB">
        <w:rPr>
          <w:rStyle w:val="SubtleEmphasis"/>
          <w:rFonts w:asciiTheme="majorHAnsi" w:hAnsiTheme="majorHAnsi"/>
          <w:color w:val="auto"/>
        </w:rPr>
        <w:t>Purpose for which information is required</w:t>
      </w:r>
    </w:p>
    <w:p w14:paraId="57D1E25C" w14:textId="720FA580" w:rsidR="003F69AA" w:rsidRPr="009F4C43" w:rsidRDefault="00605B3A" w:rsidP="003F69AA">
      <w:pPr>
        <w:rPr>
          <w:rFonts w:cstheme="majorHAnsi"/>
        </w:rPr>
      </w:pPr>
      <w:r>
        <w:rPr>
          <w:rFonts w:asciiTheme="majorHAnsi" w:hAnsiTheme="majorHAnsi" w:cstheme="majorHAnsi"/>
        </w:rPr>
        <w:t>To provide a record of all meters and meter readings</w:t>
      </w:r>
    </w:p>
    <w:p w14:paraId="045FB71A" w14:textId="77777777" w:rsidR="008555E0" w:rsidRPr="00A018A6" w:rsidRDefault="008555E0" w:rsidP="008555E0">
      <w:pPr>
        <w:pStyle w:val="Subtitle"/>
        <w:rPr>
          <w:rStyle w:val="SubtleEmphasis"/>
          <w:rFonts w:asciiTheme="majorHAnsi" w:hAnsiTheme="majorHAnsi" w:cstheme="majorHAnsi"/>
          <w:b w:val="0"/>
          <w:color w:val="auto"/>
        </w:rPr>
      </w:pPr>
      <w:r w:rsidRPr="00512ECB">
        <w:rPr>
          <w:rStyle w:val="SubtleEmphasis"/>
          <w:rFonts w:asciiTheme="majorHAnsi" w:hAnsiTheme="majorHAnsi" w:cstheme="majorHAnsi"/>
          <w:color w:val="auto"/>
        </w:rPr>
        <w:lastRenderedPageBreak/>
        <w:t>Format</w:t>
      </w:r>
      <w:r w:rsidRPr="00A018A6">
        <w:rPr>
          <w:rStyle w:val="SubtleEmphasis"/>
          <w:rFonts w:asciiTheme="majorHAnsi" w:hAnsiTheme="majorHAnsi" w:cstheme="majorHAnsi"/>
          <w:b w:val="0"/>
          <w:color w:val="auto"/>
        </w:rPr>
        <w:t xml:space="preserve"> </w:t>
      </w:r>
    </w:p>
    <w:p w14:paraId="670011AC" w14:textId="453CBD03" w:rsidR="00491C64" w:rsidRPr="00A018A6" w:rsidRDefault="00491C64" w:rsidP="00BF0744">
      <w:pPr>
        <w:pStyle w:val="Subtitle"/>
        <w:rPr>
          <w:rFonts w:eastAsiaTheme="minorHAnsi" w:cstheme="majorHAnsi"/>
          <w:b w:val="0"/>
          <w:color w:val="auto"/>
          <w:spacing w:val="0"/>
        </w:rPr>
      </w:pPr>
      <w:r w:rsidRPr="00A018A6">
        <w:rPr>
          <w:rFonts w:eastAsiaTheme="minorHAnsi" w:cstheme="majorHAnsi"/>
          <w:b w:val="0"/>
          <w:color w:val="auto"/>
          <w:spacing w:val="0"/>
        </w:rPr>
        <w:t xml:space="preserve">.xlsx format </w:t>
      </w:r>
      <w:r w:rsidR="00605B3A">
        <w:rPr>
          <w:rFonts w:eastAsiaTheme="minorHAnsi" w:cstheme="majorHAnsi"/>
          <w:b w:val="0"/>
          <w:color w:val="auto"/>
          <w:spacing w:val="0"/>
        </w:rPr>
        <w:t>as part</w:t>
      </w:r>
      <w:r w:rsidRPr="00A018A6">
        <w:rPr>
          <w:rFonts w:eastAsiaTheme="minorHAnsi" w:cstheme="majorHAnsi"/>
          <w:b w:val="0"/>
          <w:color w:val="auto"/>
          <w:spacing w:val="0"/>
        </w:rPr>
        <w:t xml:space="preserve"> of the O&amp;M manuals. </w:t>
      </w:r>
    </w:p>
    <w:p w14:paraId="08B2DA4A" w14:textId="75F61A66" w:rsidR="00BF0744" w:rsidRPr="00A018A6" w:rsidRDefault="00BF0744" w:rsidP="00512ECB">
      <w:pPr>
        <w:pStyle w:val="Heading2"/>
      </w:pPr>
      <w:r w:rsidRPr="00A018A6">
        <w:t xml:space="preserve">Building Management System (BMS) </w:t>
      </w:r>
    </w:p>
    <w:p w14:paraId="506D0473" w14:textId="77777777" w:rsidR="00BF0744" w:rsidRPr="00512ECB" w:rsidRDefault="00BF0744" w:rsidP="00BF0744">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01509921" w14:textId="58E54FA9" w:rsidR="00491C64" w:rsidRDefault="00203252" w:rsidP="00BF0744">
      <w:pPr>
        <w:pStyle w:val="Subtitle"/>
        <w:rPr>
          <w:rFonts w:eastAsiaTheme="minorHAnsi" w:cstheme="majorHAnsi"/>
          <w:b w:val="0"/>
          <w:color w:val="auto"/>
          <w:spacing w:val="0"/>
        </w:rPr>
      </w:pPr>
      <w:r>
        <w:rPr>
          <w:rFonts w:eastAsiaTheme="minorHAnsi" w:cstheme="majorHAnsi"/>
          <w:b w:val="0"/>
          <w:color w:val="auto"/>
          <w:spacing w:val="0"/>
        </w:rPr>
        <w:t>Full</w:t>
      </w:r>
      <w:r w:rsidR="00491C64" w:rsidRPr="00A018A6">
        <w:rPr>
          <w:rFonts w:eastAsiaTheme="minorHAnsi" w:cstheme="majorHAnsi"/>
          <w:b w:val="0"/>
          <w:color w:val="auto"/>
          <w:spacing w:val="0"/>
        </w:rPr>
        <w:t xml:space="preserve"> details of any additions, alterations of omissions to the BMS at handover. </w:t>
      </w:r>
      <w:r w:rsidRPr="00203252">
        <w:rPr>
          <w:rFonts w:eastAsiaTheme="minorHAnsi" w:cstheme="majorHAnsi"/>
          <w:b w:val="0"/>
          <w:color w:val="auto"/>
          <w:spacing w:val="0"/>
        </w:rPr>
        <w:t>The information shall include a full descriptio</w:t>
      </w:r>
      <w:r>
        <w:rPr>
          <w:rFonts w:eastAsiaTheme="minorHAnsi" w:cstheme="majorHAnsi"/>
          <w:b w:val="0"/>
          <w:color w:val="auto"/>
          <w:spacing w:val="0"/>
        </w:rPr>
        <w:t>n of the BMS and its operation, n</w:t>
      </w:r>
      <w:r w:rsidRPr="00203252">
        <w:rPr>
          <w:rFonts w:eastAsiaTheme="minorHAnsi" w:cstheme="majorHAnsi"/>
          <w:b w:val="0"/>
          <w:color w:val="auto"/>
          <w:spacing w:val="0"/>
        </w:rPr>
        <w:t>ew or amended control panel schematic drawing</w:t>
      </w:r>
      <w:r>
        <w:rPr>
          <w:rFonts w:eastAsiaTheme="minorHAnsi" w:cstheme="majorHAnsi"/>
          <w:b w:val="0"/>
          <w:color w:val="auto"/>
          <w:spacing w:val="0"/>
        </w:rPr>
        <w:t>s, a</w:t>
      </w:r>
      <w:r w:rsidRPr="00203252">
        <w:rPr>
          <w:rFonts w:eastAsiaTheme="minorHAnsi" w:cstheme="majorHAnsi"/>
          <w:b w:val="0"/>
          <w:color w:val="auto"/>
          <w:spacing w:val="0"/>
        </w:rPr>
        <w:t xml:space="preserve"> list of critical BMS alarms configured at handover and a list of panel points.</w:t>
      </w:r>
    </w:p>
    <w:p w14:paraId="7E6E955B" w14:textId="77777777" w:rsidR="00203252" w:rsidRPr="00F85E4D" w:rsidRDefault="00203252" w:rsidP="00203252">
      <w:pPr>
        <w:pStyle w:val="Subtitle"/>
        <w:rPr>
          <w:rStyle w:val="SubtleEmphasis"/>
          <w:rFonts w:asciiTheme="majorHAnsi" w:hAnsiTheme="majorHAnsi"/>
          <w:color w:val="auto"/>
        </w:rPr>
      </w:pPr>
      <w:r w:rsidRPr="00F85E4D">
        <w:rPr>
          <w:rStyle w:val="SubtleEmphasis"/>
          <w:rFonts w:asciiTheme="majorHAnsi" w:hAnsiTheme="majorHAnsi"/>
          <w:color w:val="auto"/>
        </w:rPr>
        <w:t xml:space="preserve">Stakeholder/information recipient </w:t>
      </w:r>
    </w:p>
    <w:p w14:paraId="7364C468" w14:textId="702DD9F0" w:rsidR="00203252" w:rsidRDefault="00203252" w:rsidP="00203252">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474B20D0" w14:textId="77777777" w:rsidR="003F69AA" w:rsidRPr="00512ECB" w:rsidRDefault="003F69AA" w:rsidP="003F69AA">
      <w:pPr>
        <w:pStyle w:val="Subtitle"/>
        <w:rPr>
          <w:rStyle w:val="SubtleEmphasis"/>
          <w:rFonts w:asciiTheme="majorHAnsi" w:hAnsiTheme="majorHAnsi"/>
          <w:color w:val="auto"/>
        </w:rPr>
      </w:pPr>
      <w:r w:rsidRPr="00512ECB">
        <w:rPr>
          <w:rStyle w:val="SubtleEmphasis"/>
          <w:rFonts w:asciiTheme="majorHAnsi" w:hAnsiTheme="majorHAnsi"/>
          <w:color w:val="auto"/>
        </w:rPr>
        <w:t>Purpose for which information is required</w:t>
      </w:r>
    </w:p>
    <w:p w14:paraId="2836B450" w14:textId="5F8DDE99" w:rsidR="003F69AA" w:rsidRPr="009F4C43" w:rsidRDefault="00203252" w:rsidP="003F69AA">
      <w:pPr>
        <w:rPr>
          <w:rFonts w:cstheme="majorHAnsi"/>
        </w:rPr>
      </w:pPr>
      <w:r>
        <w:rPr>
          <w:rFonts w:asciiTheme="majorHAnsi" w:hAnsiTheme="majorHAnsi" w:cstheme="majorHAnsi"/>
        </w:rPr>
        <w:t>Effective maintenance of the asset</w:t>
      </w:r>
      <w:r w:rsidR="003F69AA">
        <w:rPr>
          <w:rFonts w:asciiTheme="majorHAnsi" w:hAnsiTheme="majorHAnsi" w:cstheme="majorHAnsi"/>
        </w:rPr>
        <w:t xml:space="preserve">.  </w:t>
      </w:r>
    </w:p>
    <w:p w14:paraId="0C0F494E" w14:textId="77777777" w:rsidR="00BF0744" w:rsidRPr="00A018A6" w:rsidRDefault="00BF0744" w:rsidP="00BF0744">
      <w:pPr>
        <w:pStyle w:val="Subtitle"/>
        <w:rPr>
          <w:rStyle w:val="SubtleEmphasis"/>
          <w:rFonts w:asciiTheme="majorHAnsi" w:hAnsiTheme="majorHAnsi" w:cstheme="majorHAnsi"/>
          <w:b w:val="0"/>
          <w:color w:val="auto"/>
        </w:rPr>
      </w:pPr>
      <w:r w:rsidRPr="00512ECB">
        <w:rPr>
          <w:rStyle w:val="SubtleEmphasis"/>
          <w:rFonts w:asciiTheme="majorHAnsi" w:hAnsiTheme="majorHAnsi" w:cstheme="majorHAnsi"/>
          <w:color w:val="auto"/>
        </w:rPr>
        <w:t>Format</w:t>
      </w:r>
      <w:r w:rsidRPr="00A018A6">
        <w:rPr>
          <w:rStyle w:val="SubtleEmphasis"/>
          <w:rFonts w:asciiTheme="majorHAnsi" w:hAnsiTheme="majorHAnsi" w:cstheme="majorHAnsi"/>
          <w:b w:val="0"/>
          <w:color w:val="auto"/>
        </w:rPr>
        <w:t xml:space="preserve"> </w:t>
      </w:r>
    </w:p>
    <w:p w14:paraId="417BDF4C" w14:textId="67C57D6A" w:rsidR="00491C64" w:rsidRPr="00A018A6" w:rsidRDefault="00491C64" w:rsidP="0076668A">
      <w:pPr>
        <w:pStyle w:val="Subtitle"/>
        <w:rPr>
          <w:rFonts w:eastAsiaTheme="minorHAnsi" w:cstheme="majorHAnsi"/>
          <w:b w:val="0"/>
          <w:color w:val="auto"/>
          <w:spacing w:val="0"/>
        </w:rPr>
      </w:pPr>
      <w:r w:rsidRPr="00A018A6">
        <w:rPr>
          <w:rFonts w:eastAsiaTheme="minorHAnsi" w:cstheme="majorHAnsi"/>
          <w:b w:val="0"/>
          <w:color w:val="auto"/>
          <w:spacing w:val="0"/>
        </w:rPr>
        <w:t xml:space="preserve">.pdf format </w:t>
      </w:r>
      <w:r w:rsidR="00203252">
        <w:rPr>
          <w:rFonts w:eastAsiaTheme="minorHAnsi" w:cstheme="majorHAnsi"/>
          <w:b w:val="0"/>
          <w:color w:val="auto"/>
          <w:spacing w:val="0"/>
        </w:rPr>
        <w:t>as part</w:t>
      </w:r>
      <w:r w:rsidRPr="00A018A6">
        <w:rPr>
          <w:rFonts w:eastAsiaTheme="minorHAnsi" w:cstheme="majorHAnsi"/>
          <w:b w:val="0"/>
          <w:color w:val="auto"/>
          <w:spacing w:val="0"/>
        </w:rPr>
        <w:t xml:space="preserve"> of the O&amp;M Manuals. </w:t>
      </w:r>
    </w:p>
    <w:p w14:paraId="48324129" w14:textId="77777777" w:rsidR="0076668A" w:rsidRPr="00A018A6" w:rsidRDefault="0076668A" w:rsidP="00512ECB">
      <w:pPr>
        <w:pStyle w:val="Heading2"/>
      </w:pPr>
      <w:r w:rsidRPr="00A018A6">
        <w:t>Energy Performance Data</w:t>
      </w:r>
    </w:p>
    <w:p w14:paraId="4AFA9C42" w14:textId="77777777" w:rsidR="0076668A" w:rsidRPr="00512ECB" w:rsidRDefault="0076668A" w:rsidP="0076668A">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5CE0B651" w14:textId="1E2A3531" w:rsidR="00203252" w:rsidRDefault="00203252" w:rsidP="00203252">
      <w:pPr>
        <w:pStyle w:val="Subtitle"/>
        <w:rPr>
          <w:rFonts w:eastAsiaTheme="minorHAnsi" w:cstheme="majorHAnsi"/>
          <w:b w:val="0"/>
          <w:color w:val="auto"/>
          <w:spacing w:val="0"/>
        </w:rPr>
      </w:pPr>
      <w:r w:rsidRPr="00A018A6">
        <w:rPr>
          <w:rFonts w:eastAsiaTheme="minorHAnsi" w:cstheme="majorHAnsi"/>
          <w:b w:val="0"/>
          <w:color w:val="auto"/>
          <w:spacing w:val="0"/>
        </w:rPr>
        <w:t xml:space="preserve">Energy Performance Certificate (EPC) where relevant </w:t>
      </w:r>
      <w:r w:rsidR="00071226">
        <w:rPr>
          <w:rFonts w:eastAsiaTheme="minorHAnsi" w:cstheme="majorHAnsi"/>
          <w:b w:val="0"/>
          <w:color w:val="auto"/>
          <w:spacing w:val="0"/>
        </w:rPr>
        <w:t>plus</w:t>
      </w:r>
      <w:r w:rsidRPr="00A018A6">
        <w:rPr>
          <w:rFonts w:eastAsiaTheme="minorHAnsi" w:cstheme="majorHAnsi"/>
          <w:b w:val="0"/>
          <w:color w:val="auto"/>
          <w:spacing w:val="0"/>
        </w:rPr>
        <w:t xml:space="preserve"> details of any Low and Zero Carbon technologies, applicabl</w:t>
      </w:r>
      <w:r w:rsidR="00071226">
        <w:rPr>
          <w:rFonts w:eastAsiaTheme="minorHAnsi" w:cstheme="majorHAnsi"/>
          <w:b w:val="0"/>
          <w:color w:val="auto"/>
          <w:spacing w:val="0"/>
        </w:rPr>
        <w:t>e subsidies to be claimed (</w:t>
      </w:r>
      <w:proofErr w:type="gramStart"/>
      <w:r w:rsidR="00071226">
        <w:rPr>
          <w:rFonts w:eastAsiaTheme="minorHAnsi" w:cstheme="majorHAnsi"/>
          <w:b w:val="0"/>
          <w:color w:val="auto"/>
          <w:spacing w:val="0"/>
        </w:rPr>
        <w:t>e.g.</w:t>
      </w:r>
      <w:proofErr w:type="gramEnd"/>
      <w:r w:rsidR="00071226">
        <w:rPr>
          <w:rFonts w:eastAsiaTheme="minorHAnsi" w:cstheme="majorHAnsi"/>
          <w:b w:val="0"/>
          <w:color w:val="auto"/>
          <w:spacing w:val="0"/>
        </w:rPr>
        <w:t xml:space="preserve"> f</w:t>
      </w:r>
      <w:r w:rsidRPr="00A018A6">
        <w:rPr>
          <w:rFonts w:eastAsiaTheme="minorHAnsi" w:cstheme="majorHAnsi"/>
          <w:b w:val="0"/>
          <w:color w:val="auto"/>
          <w:spacing w:val="0"/>
        </w:rPr>
        <w:t>eed in tariffs</w:t>
      </w:r>
      <w:r w:rsidR="00071226">
        <w:rPr>
          <w:rFonts w:eastAsiaTheme="minorHAnsi" w:cstheme="majorHAnsi"/>
          <w:b w:val="0"/>
          <w:color w:val="auto"/>
          <w:spacing w:val="0"/>
        </w:rPr>
        <w:t>)</w:t>
      </w:r>
      <w:r w:rsidRPr="00A018A6">
        <w:rPr>
          <w:rFonts w:eastAsiaTheme="minorHAnsi" w:cstheme="majorHAnsi"/>
          <w:b w:val="0"/>
          <w:color w:val="auto"/>
          <w:spacing w:val="0"/>
        </w:rPr>
        <w:t xml:space="preserve">, </w:t>
      </w:r>
      <w:r w:rsidR="00071226">
        <w:rPr>
          <w:rFonts w:eastAsiaTheme="minorHAnsi" w:cstheme="majorHAnsi"/>
          <w:b w:val="0"/>
          <w:color w:val="auto"/>
          <w:spacing w:val="0"/>
        </w:rPr>
        <w:t>information about</w:t>
      </w:r>
      <w:r w:rsidRPr="00A018A6">
        <w:rPr>
          <w:rFonts w:eastAsiaTheme="minorHAnsi" w:cstheme="majorHAnsi"/>
          <w:b w:val="0"/>
          <w:color w:val="auto"/>
          <w:spacing w:val="0"/>
        </w:rPr>
        <w:t xml:space="preserve"> generating equipment that has been inst</w:t>
      </w:r>
      <w:r w:rsidR="00071226">
        <w:rPr>
          <w:rFonts w:eastAsiaTheme="minorHAnsi" w:cstheme="majorHAnsi"/>
          <w:b w:val="0"/>
          <w:color w:val="auto"/>
          <w:spacing w:val="0"/>
        </w:rPr>
        <w:t xml:space="preserve">alled including design output and </w:t>
      </w:r>
      <w:r w:rsidRPr="00A018A6">
        <w:rPr>
          <w:rFonts w:eastAsiaTheme="minorHAnsi" w:cstheme="majorHAnsi"/>
          <w:b w:val="0"/>
          <w:color w:val="auto"/>
          <w:spacing w:val="0"/>
        </w:rPr>
        <w:t xml:space="preserve">details of the modelled energy performance of the </w:t>
      </w:r>
      <w:r w:rsidR="00071226">
        <w:rPr>
          <w:rFonts w:eastAsiaTheme="minorHAnsi" w:cstheme="majorHAnsi"/>
          <w:b w:val="0"/>
          <w:color w:val="auto"/>
          <w:spacing w:val="0"/>
        </w:rPr>
        <w:t xml:space="preserve">asset </w:t>
      </w:r>
      <w:r w:rsidRPr="00A018A6">
        <w:rPr>
          <w:rFonts w:eastAsiaTheme="minorHAnsi" w:cstheme="majorHAnsi"/>
          <w:b w:val="0"/>
          <w:color w:val="auto"/>
          <w:spacing w:val="0"/>
        </w:rPr>
        <w:t>and operating assumptions.</w:t>
      </w:r>
    </w:p>
    <w:p w14:paraId="59412B03" w14:textId="77777777" w:rsidR="003F69AA" w:rsidRPr="00512ECB" w:rsidRDefault="003F69AA" w:rsidP="003F69AA">
      <w:pPr>
        <w:pStyle w:val="Subtitle"/>
        <w:rPr>
          <w:rStyle w:val="SubtleEmphasis"/>
          <w:rFonts w:asciiTheme="majorHAnsi" w:hAnsiTheme="majorHAnsi"/>
          <w:color w:val="auto"/>
        </w:rPr>
      </w:pPr>
      <w:r w:rsidRPr="00512ECB">
        <w:rPr>
          <w:rStyle w:val="SubtleEmphasis"/>
          <w:rFonts w:asciiTheme="majorHAnsi" w:hAnsiTheme="majorHAnsi"/>
          <w:color w:val="auto"/>
        </w:rPr>
        <w:t xml:space="preserve">Stakeholder/information recipient </w:t>
      </w:r>
    </w:p>
    <w:p w14:paraId="74668437" w14:textId="324A5A23" w:rsidR="00071226" w:rsidRDefault="00071226" w:rsidP="00071226">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2FBAE9AD" w14:textId="77777777" w:rsidR="003F69AA" w:rsidRPr="00512ECB" w:rsidRDefault="003F69AA" w:rsidP="003F69AA">
      <w:pPr>
        <w:pStyle w:val="Subtitle"/>
        <w:rPr>
          <w:rStyle w:val="SubtleEmphasis"/>
          <w:rFonts w:asciiTheme="majorHAnsi" w:hAnsiTheme="majorHAnsi"/>
          <w:color w:val="auto"/>
        </w:rPr>
      </w:pPr>
      <w:r w:rsidRPr="00512ECB">
        <w:rPr>
          <w:rStyle w:val="SubtleEmphasis"/>
          <w:rFonts w:asciiTheme="majorHAnsi" w:hAnsiTheme="majorHAnsi"/>
          <w:color w:val="auto"/>
        </w:rPr>
        <w:t>Purpose for which information is required</w:t>
      </w:r>
    </w:p>
    <w:p w14:paraId="546DF687" w14:textId="1DE28D88" w:rsidR="003F69AA" w:rsidRPr="003F69AA" w:rsidRDefault="003F69AA" w:rsidP="00512ECB">
      <w:r w:rsidRPr="00427F44">
        <w:t>This information is required for the</w:t>
      </w:r>
      <w:r w:rsidR="00BF5327" w:rsidRPr="00427F44">
        <w:t xml:space="preserve"> performance measurement and lifecycle data of an asset.</w:t>
      </w:r>
      <w:r w:rsidR="00071226" w:rsidRPr="00427F44">
        <w:t xml:space="preserve">  The data will be used to measure against targets set as part of Government Soft Landings</w:t>
      </w:r>
      <w:r w:rsidR="00071226">
        <w:t>.</w:t>
      </w:r>
      <w:r w:rsidR="00071226" w:rsidRPr="00427F44">
        <w:t xml:space="preserve"> </w:t>
      </w:r>
    </w:p>
    <w:p w14:paraId="1AC384B8" w14:textId="77777777" w:rsidR="0076668A" w:rsidRPr="004B1E7D" w:rsidRDefault="0076668A" w:rsidP="0076668A">
      <w:pPr>
        <w:pStyle w:val="Subtitle"/>
        <w:rPr>
          <w:rStyle w:val="SubtleEmphasis"/>
          <w:rFonts w:asciiTheme="majorHAnsi" w:hAnsiTheme="majorHAnsi" w:cstheme="majorHAnsi"/>
          <w:color w:val="auto"/>
        </w:rPr>
      </w:pPr>
      <w:r w:rsidRPr="004B1E7D">
        <w:rPr>
          <w:rStyle w:val="SubtleEmphasis"/>
          <w:rFonts w:asciiTheme="majorHAnsi" w:hAnsiTheme="majorHAnsi" w:cstheme="majorHAnsi"/>
          <w:color w:val="auto"/>
        </w:rPr>
        <w:lastRenderedPageBreak/>
        <w:t xml:space="preserve">Format </w:t>
      </w:r>
    </w:p>
    <w:p w14:paraId="59C757B1" w14:textId="63EC4E15" w:rsidR="00491C64" w:rsidRPr="00A018A6" w:rsidRDefault="00491C64" w:rsidP="00883240">
      <w:pPr>
        <w:pStyle w:val="Subtitle"/>
        <w:rPr>
          <w:rFonts w:eastAsiaTheme="minorHAnsi" w:cstheme="majorHAnsi"/>
          <w:b w:val="0"/>
          <w:color w:val="auto"/>
          <w:spacing w:val="0"/>
        </w:rPr>
      </w:pPr>
      <w:r w:rsidRPr="00A018A6">
        <w:rPr>
          <w:rFonts w:eastAsiaTheme="minorHAnsi" w:cstheme="majorHAnsi"/>
          <w:b w:val="0"/>
          <w:color w:val="auto"/>
          <w:spacing w:val="0"/>
        </w:rPr>
        <w:t>.pdf format</w:t>
      </w:r>
      <w:r w:rsidR="00071226">
        <w:rPr>
          <w:rFonts w:eastAsiaTheme="minorHAnsi" w:cstheme="majorHAnsi"/>
          <w:b w:val="0"/>
          <w:color w:val="auto"/>
          <w:spacing w:val="0"/>
        </w:rPr>
        <w:t xml:space="preserve"> and referenced in the </w:t>
      </w:r>
      <w:r w:rsidR="00BF5327">
        <w:rPr>
          <w:rFonts w:eastAsiaTheme="minorHAnsi" w:cstheme="majorHAnsi"/>
          <w:b w:val="0"/>
          <w:color w:val="auto"/>
          <w:spacing w:val="0"/>
        </w:rPr>
        <w:t xml:space="preserve">document section of COBie and </w:t>
      </w:r>
      <w:r w:rsidR="00071226">
        <w:rPr>
          <w:rFonts w:eastAsiaTheme="minorHAnsi" w:cstheme="majorHAnsi"/>
          <w:b w:val="0"/>
          <w:color w:val="auto"/>
          <w:spacing w:val="0"/>
        </w:rPr>
        <w:t>included in the</w:t>
      </w:r>
      <w:r w:rsidRPr="00A018A6">
        <w:rPr>
          <w:rFonts w:eastAsiaTheme="minorHAnsi" w:cstheme="majorHAnsi"/>
          <w:b w:val="0"/>
          <w:color w:val="auto"/>
          <w:spacing w:val="0"/>
        </w:rPr>
        <w:t xml:space="preserve"> relevant section of the O&amp;M manuals. </w:t>
      </w:r>
      <w:r w:rsidR="004B56D6">
        <w:rPr>
          <w:rFonts w:eastAsiaTheme="minorHAnsi" w:cstheme="majorHAnsi"/>
          <w:b w:val="0"/>
          <w:color w:val="auto"/>
          <w:spacing w:val="0"/>
        </w:rPr>
        <w:t>Energy performance data shall be captured in the I</w:t>
      </w:r>
      <w:r w:rsidR="00BF5327">
        <w:rPr>
          <w:rFonts w:eastAsiaTheme="minorHAnsi" w:cstheme="majorHAnsi"/>
          <w:b w:val="0"/>
          <w:color w:val="auto"/>
          <w:spacing w:val="0"/>
        </w:rPr>
        <w:t>mpact section of COBie</w:t>
      </w:r>
      <w:r w:rsidR="004B56D6">
        <w:rPr>
          <w:rFonts w:eastAsiaTheme="minorHAnsi" w:cstheme="majorHAnsi"/>
          <w:b w:val="0"/>
          <w:color w:val="auto"/>
          <w:spacing w:val="0"/>
        </w:rPr>
        <w:t>.</w:t>
      </w:r>
      <w:r w:rsidR="00BF5327">
        <w:rPr>
          <w:rFonts w:eastAsiaTheme="minorHAnsi" w:cstheme="majorHAnsi"/>
          <w:b w:val="0"/>
          <w:color w:val="auto"/>
          <w:spacing w:val="0"/>
        </w:rPr>
        <w:t xml:space="preserve"> </w:t>
      </w:r>
    </w:p>
    <w:p w14:paraId="4F7BFAC4" w14:textId="77777777" w:rsidR="00883240" w:rsidRPr="00A018A6" w:rsidRDefault="00883240" w:rsidP="004B1E7D">
      <w:pPr>
        <w:pStyle w:val="Heading2"/>
      </w:pPr>
      <w:r w:rsidRPr="00A018A6">
        <w:t xml:space="preserve">Insurance Cover and Fixed Asset Valuation </w:t>
      </w:r>
    </w:p>
    <w:p w14:paraId="62500665" w14:textId="77777777" w:rsidR="00883240" w:rsidRPr="00512ECB" w:rsidRDefault="00883240" w:rsidP="00883240">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33123EB0" w14:textId="0B21C175" w:rsidR="00491C64" w:rsidRDefault="00BE506E" w:rsidP="00883240">
      <w:pPr>
        <w:pStyle w:val="Subtitle"/>
        <w:rPr>
          <w:rFonts w:eastAsiaTheme="minorHAnsi" w:cstheme="majorHAnsi"/>
          <w:b w:val="0"/>
          <w:color w:val="auto"/>
          <w:spacing w:val="0"/>
        </w:rPr>
      </w:pPr>
      <w:r>
        <w:rPr>
          <w:rFonts w:eastAsiaTheme="minorHAnsi" w:cstheme="majorHAnsi"/>
          <w:b w:val="0"/>
          <w:color w:val="auto"/>
          <w:spacing w:val="0"/>
        </w:rPr>
        <w:t xml:space="preserve">Information to enable appropriate insurance cover to be obtained. Information to include relevant dates (for example, the date of practical completion for a project) and estimates for </w:t>
      </w:r>
      <w:r w:rsidRPr="00512ECB">
        <w:rPr>
          <w:rFonts w:eastAsiaTheme="minorHAnsi" w:cstheme="majorHAnsi"/>
          <w:b w:val="0"/>
          <w:color w:val="auto"/>
          <w:spacing w:val="0"/>
          <w:highlight w:val="yellow"/>
        </w:rPr>
        <w:t>[insert scope to estimate to be provided</w:t>
      </w:r>
      <w:r>
        <w:rPr>
          <w:rFonts w:eastAsiaTheme="minorHAnsi" w:cstheme="majorHAnsi"/>
          <w:b w:val="0"/>
          <w:color w:val="auto"/>
          <w:spacing w:val="0"/>
        </w:rPr>
        <w:t>].</w:t>
      </w:r>
    </w:p>
    <w:p w14:paraId="55AC8773" w14:textId="77777777" w:rsidR="00BE506E" w:rsidRPr="00F85E4D" w:rsidRDefault="00BE506E" w:rsidP="00BE506E">
      <w:pPr>
        <w:pStyle w:val="Subtitle"/>
        <w:rPr>
          <w:rStyle w:val="SubtleEmphasis"/>
          <w:rFonts w:asciiTheme="majorHAnsi" w:hAnsiTheme="majorHAnsi"/>
          <w:color w:val="auto"/>
        </w:rPr>
      </w:pPr>
      <w:r w:rsidRPr="00F85E4D">
        <w:rPr>
          <w:rStyle w:val="SubtleEmphasis"/>
          <w:rFonts w:asciiTheme="majorHAnsi" w:hAnsiTheme="majorHAnsi"/>
          <w:color w:val="auto"/>
        </w:rPr>
        <w:t xml:space="preserve">Stakeholder/information recipient </w:t>
      </w:r>
    </w:p>
    <w:p w14:paraId="56D52928" w14:textId="29076C63" w:rsidR="00BE506E" w:rsidRDefault="00BE506E" w:rsidP="00BE506E">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4A98D054" w14:textId="77777777" w:rsidR="00BE506E" w:rsidRPr="00F85E4D" w:rsidRDefault="00BE506E" w:rsidP="00BE506E">
      <w:pPr>
        <w:pStyle w:val="Subtitle"/>
        <w:rPr>
          <w:rStyle w:val="SubtleEmphasis"/>
          <w:rFonts w:asciiTheme="majorHAnsi" w:hAnsiTheme="majorHAnsi"/>
          <w:color w:val="auto"/>
        </w:rPr>
      </w:pPr>
      <w:r w:rsidRPr="00F85E4D">
        <w:rPr>
          <w:rStyle w:val="SubtleEmphasis"/>
          <w:rFonts w:asciiTheme="majorHAnsi" w:hAnsiTheme="majorHAnsi"/>
          <w:color w:val="auto"/>
        </w:rPr>
        <w:t>Purpose for which information is required</w:t>
      </w:r>
    </w:p>
    <w:p w14:paraId="392E0901" w14:textId="24133DFF" w:rsidR="00BE506E" w:rsidRPr="00512ECB" w:rsidRDefault="00BE506E" w:rsidP="00512ECB">
      <w:pPr>
        <w:rPr>
          <w:b/>
        </w:rPr>
      </w:pPr>
      <w:r>
        <w:t>To appropriately insure the asset/site.</w:t>
      </w:r>
    </w:p>
    <w:p w14:paraId="5DFBB24A" w14:textId="77777777" w:rsidR="00883240" w:rsidRPr="00512ECB" w:rsidRDefault="00883240" w:rsidP="00883240">
      <w:pPr>
        <w:pStyle w:val="Subtitle"/>
        <w:rPr>
          <w:rFonts w:cstheme="majorHAnsi"/>
          <w:color w:val="auto"/>
        </w:rPr>
      </w:pPr>
      <w:r w:rsidRPr="00512ECB">
        <w:rPr>
          <w:rFonts w:cstheme="majorHAnsi"/>
          <w:color w:val="auto"/>
        </w:rPr>
        <w:t xml:space="preserve">Format </w:t>
      </w:r>
    </w:p>
    <w:p w14:paraId="1BF39E3F" w14:textId="33915A25" w:rsidR="00491C64" w:rsidRPr="00A018A6" w:rsidRDefault="00915ED4" w:rsidP="00491C64">
      <w:pPr>
        <w:pStyle w:val="Subtitle"/>
        <w:rPr>
          <w:rFonts w:eastAsiaTheme="minorHAnsi" w:cstheme="majorHAnsi"/>
          <w:b w:val="0"/>
          <w:color w:val="auto"/>
          <w:spacing w:val="0"/>
        </w:rPr>
      </w:pPr>
      <w:r>
        <w:rPr>
          <w:rFonts w:eastAsiaTheme="minorHAnsi" w:cstheme="majorHAnsi"/>
          <w:b w:val="0"/>
          <w:color w:val="auto"/>
          <w:spacing w:val="0"/>
        </w:rPr>
        <w:t>.pdf included as part of the O&amp;M Manuals.  Estimate data to be included in the Attribute section of COBie.</w:t>
      </w:r>
      <w:r w:rsidR="00F20A83">
        <w:rPr>
          <w:rFonts w:eastAsiaTheme="minorHAnsi" w:cstheme="majorHAnsi"/>
          <w:b w:val="0"/>
          <w:color w:val="auto"/>
          <w:spacing w:val="0"/>
        </w:rPr>
        <w:t xml:space="preserve"> </w:t>
      </w:r>
    </w:p>
    <w:p w14:paraId="110936C1" w14:textId="77777777" w:rsidR="00F12A06" w:rsidRPr="00A018A6" w:rsidRDefault="00F12A06" w:rsidP="00512ECB">
      <w:pPr>
        <w:pStyle w:val="Heading2"/>
      </w:pPr>
      <w:r w:rsidRPr="00A018A6">
        <w:t>Statutory Inspection/Written Scheme Insurance Inspection</w:t>
      </w:r>
    </w:p>
    <w:p w14:paraId="298633DA" w14:textId="77777777" w:rsidR="00F12A06" w:rsidRPr="00512ECB" w:rsidRDefault="00F12A06" w:rsidP="00F12A06">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1C7FEC58" w14:textId="6136B3A8" w:rsidR="00707797" w:rsidRDefault="00707797" w:rsidP="00F12A06">
      <w:pPr>
        <w:pStyle w:val="Subtitle"/>
        <w:rPr>
          <w:rFonts w:eastAsiaTheme="minorHAnsi" w:cstheme="majorHAnsi"/>
          <w:b w:val="0"/>
          <w:color w:val="auto"/>
          <w:spacing w:val="0"/>
        </w:rPr>
      </w:pPr>
      <w:r w:rsidRPr="00A018A6">
        <w:rPr>
          <w:rFonts w:eastAsiaTheme="minorHAnsi" w:cstheme="majorHAnsi"/>
          <w:b w:val="0"/>
          <w:color w:val="auto"/>
          <w:spacing w:val="0"/>
        </w:rPr>
        <w:t xml:space="preserve">Written Scheme of Examination for all </w:t>
      </w:r>
      <w:r w:rsidR="008C7F45">
        <w:rPr>
          <w:rFonts w:eastAsiaTheme="minorHAnsi" w:cstheme="majorHAnsi"/>
          <w:b w:val="0"/>
          <w:color w:val="auto"/>
          <w:spacing w:val="0"/>
        </w:rPr>
        <w:t>‘</w:t>
      </w:r>
      <w:r w:rsidR="00C97581">
        <w:rPr>
          <w:rFonts w:eastAsiaTheme="minorHAnsi" w:cstheme="majorHAnsi"/>
          <w:b w:val="0"/>
          <w:color w:val="auto"/>
          <w:spacing w:val="0"/>
        </w:rPr>
        <w:t>pressure systems</w:t>
      </w:r>
      <w:r w:rsidR="008C7F45">
        <w:rPr>
          <w:rFonts w:eastAsiaTheme="minorHAnsi" w:cstheme="majorHAnsi"/>
          <w:b w:val="0"/>
          <w:color w:val="auto"/>
          <w:spacing w:val="0"/>
        </w:rPr>
        <w:t>’</w:t>
      </w:r>
      <w:r w:rsidR="00C97581">
        <w:rPr>
          <w:rFonts w:eastAsiaTheme="minorHAnsi" w:cstheme="majorHAnsi"/>
          <w:b w:val="0"/>
          <w:color w:val="auto"/>
          <w:spacing w:val="0"/>
        </w:rPr>
        <w:t xml:space="preserve"> as covered by the HSE</w:t>
      </w:r>
      <w:r w:rsidRPr="00A018A6">
        <w:rPr>
          <w:rFonts w:eastAsiaTheme="minorHAnsi" w:cstheme="majorHAnsi"/>
          <w:b w:val="0"/>
          <w:color w:val="auto"/>
          <w:spacing w:val="0"/>
        </w:rPr>
        <w:t xml:space="preserve"> that requires statutory inspection/written scheme of insurance inspection/written scheme of insurance inspection. </w:t>
      </w:r>
    </w:p>
    <w:p w14:paraId="01A59DDD" w14:textId="77777777" w:rsidR="00915ED4" w:rsidRPr="00F85E4D" w:rsidRDefault="00915ED4" w:rsidP="00915ED4">
      <w:pPr>
        <w:pStyle w:val="Subtitle"/>
        <w:rPr>
          <w:rStyle w:val="SubtleEmphasis"/>
          <w:rFonts w:asciiTheme="majorHAnsi" w:hAnsiTheme="majorHAnsi"/>
          <w:color w:val="auto"/>
        </w:rPr>
      </w:pPr>
      <w:r w:rsidRPr="00F85E4D">
        <w:rPr>
          <w:rStyle w:val="SubtleEmphasis"/>
          <w:rFonts w:asciiTheme="majorHAnsi" w:hAnsiTheme="majorHAnsi"/>
          <w:color w:val="auto"/>
        </w:rPr>
        <w:t xml:space="preserve">Stakeholder/information recipient </w:t>
      </w:r>
    </w:p>
    <w:p w14:paraId="49A5DAFC" w14:textId="390E2825" w:rsidR="00915ED4" w:rsidRDefault="00915ED4" w:rsidP="00915ED4">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7ACEDC1F" w14:textId="77777777" w:rsidR="00915ED4" w:rsidRPr="00F85E4D" w:rsidRDefault="00915ED4" w:rsidP="00915ED4">
      <w:pPr>
        <w:pStyle w:val="Subtitle"/>
        <w:rPr>
          <w:rStyle w:val="SubtleEmphasis"/>
          <w:rFonts w:asciiTheme="majorHAnsi" w:hAnsiTheme="majorHAnsi"/>
          <w:color w:val="auto"/>
        </w:rPr>
      </w:pPr>
      <w:r w:rsidRPr="00F85E4D">
        <w:rPr>
          <w:rStyle w:val="SubtleEmphasis"/>
          <w:rFonts w:asciiTheme="majorHAnsi" w:hAnsiTheme="majorHAnsi"/>
          <w:color w:val="auto"/>
        </w:rPr>
        <w:t>Purpose for which information is required</w:t>
      </w:r>
    </w:p>
    <w:p w14:paraId="60689A2B" w14:textId="2659C1DD" w:rsidR="00915ED4" w:rsidRPr="004B1E7D" w:rsidRDefault="00915ED4" w:rsidP="004B1E7D">
      <w:pPr>
        <w:rPr>
          <w:b/>
        </w:rPr>
      </w:pPr>
      <w:r>
        <w:t xml:space="preserve">To comply with the </w:t>
      </w:r>
      <w:r w:rsidRPr="00915ED4">
        <w:t>Pressure Systems Safety Regulations 2000</w:t>
      </w:r>
      <w:r w:rsidR="00173B5F">
        <w:t xml:space="preserve"> and insurance requirements</w:t>
      </w:r>
    </w:p>
    <w:p w14:paraId="729A9DA5" w14:textId="77777777" w:rsidR="00F12A06" w:rsidRPr="004B1E7D" w:rsidRDefault="00F12A06" w:rsidP="00F12A06">
      <w:pPr>
        <w:pStyle w:val="Subtitle"/>
        <w:rPr>
          <w:rStyle w:val="SubtleEmphasis"/>
          <w:rFonts w:asciiTheme="majorHAnsi" w:hAnsiTheme="majorHAnsi" w:cstheme="majorHAnsi"/>
          <w:color w:val="auto"/>
        </w:rPr>
      </w:pPr>
      <w:r w:rsidRPr="004B1E7D">
        <w:rPr>
          <w:rStyle w:val="SubtleEmphasis"/>
          <w:rFonts w:asciiTheme="majorHAnsi" w:hAnsiTheme="majorHAnsi" w:cstheme="majorHAnsi"/>
          <w:color w:val="auto"/>
        </w:rPr>
        <w:lastRenderedPageBreak/>
        <w:t xml:space="preserve">Format </w:t>
      </w:r>
    </w:p>
    <w:p w14:paraId="309EAD31" w14:textId="60A858CA" w:rsidR="00707797" w:rsidRDefault="00707797" w:rsidP="00707797">
      <w:pPr>
        <w:rPr>
          <w:rFonts w:asciiTheme="majorHAnsi" w:hAnsiTheme="majorHAnsi" w:cstheme="majorHAnsi"/>
        </w:rPr>
      </w:pPr>
      <w:r w:rsidRPr="00A018A6">
        <w:rPr>
          <w:rFonts w:asciiTheme="majorHAnsi" w:hAnsiTheme="majorHAnsi" w:cstheme="majorHAnsi"/>
        </w:rPr>
        <w:t xml:space="preserve">.docx </w:t>
      </w:r>
      <w:r w:rsidR="00173B5F">
        <w:rPr>
          <w:rFonts w:asciiTheme="majorHAnsi" w:hAnsiTheme="majorHAnsi" w:cstheme="majorHAnsi"/>
        </w:rPr>
        <w:t>included as part of the</w:t>
      </w:r>
      <w:r w:rsidRPr="00A018A6">
        <w:rPr>
          <w:rFonts w:asciiTheme="majorHAnsi" w:hAnsiTheme="majorHAnsi" w:cstheme="majorHAnsi"/>
        </w:rPr>
        <w:t xml:space="preserve"> O&amp;M manuals. The written scheme of examination shall include the following information: </w:t>
      </w:r>
    </w:p>
    <w:p w14:paraId="0D9733A4" w14:textId="7FDCA03B" w:rsidR="002A5A6C" w:rsidRPr="00512ECB" w:rsidRDefault="002A5A6C" w:rsidP="00512ECB">
      <w:pPr>
        <w:pStyle w:val="ListParagraph"/>
        <w:numPr>
          <w:ilvl w:val="0"/>
          <w:numId w:val="50"/>
        </w:numPr>
        <w:rPr>
          <w:rFonts w:asciiTheme="majorHAnsi" w:hAnsiTheme="majorHAnsi" w:cstheme="majorHAnsi"/>
        </w:rPr>
      </w:pPr>
      <w:r w:rsidRPr="00512ECB">
        <w:rPr>
          <w:rFonts w:asciiTheme="majorHAnsi" w:hAnsiTheme="majorHAnsi" w:cstheme="majorHAnsi"/>
        </w:rPr>
        <w:t>Fabric information</w:t>
      </w:r>
    </w:p>
    <w:p w14:paraId="4DFBFD54" w14:textId="002F9178" w:rsidR="002A5A6C" w:rsidRPr="00512ECB" w:rsidRDefault="002A5A6C" w:rsidP="00512ECB">
      <w:pPr>
        <w:pStyle w:val="ListParagraph"/>
        <w:numPr>
          <w:ilvl w:val="0"/>
          <w:numId w:val="50"/>
        </w:numPr>
        <w:rPr>
          <w:rFonts w:asciiTheme="majorHAnsi" w:hAnsiTheme="majorHAnsi" w:cstheme="majorHAnsi"/>
        </w:rPr>
      </w:pPr>
      <w:r w:rsidRPr="00512ECB">
        <w:rPr>
          <w:rFonts w:asciiTheme="majorHAnsi" w:hAnsiTheme="majorHAnsi" w:cstheme="majorHAnsi"/>
        </w:rPr>
        <w:t>Examinations to be carried out</w:t>
      </w:r>
    </w:p>
    <w:p w14:paraId="3BEC5062" w14:textId="49A561C7" w:rsidR="002A5A6C" w:rsidRPr="00512ECB" w:rsidRDefault="002A5A6C" w:rsidP="00512ECB">
      <w:pPr>
        <w:pStyle w:val="ListParagraph"/>
        <w:numPr>
          <w:ilvl w:val="0"/>
          <w:numId w:val="50"/>
        </w:numPr>
        <w:rPr>
          <w:rFonts w:asciiTheme="majorHAnsi" w:hAnsiTheme="majorHAnsi" w:cstheme="majorHAnsi"/>
        </w:rPr>
      </w:pPr>
      <w:r w:rsidRPr="00512ECB">
        <w:rPr>
          <w:rFonts w:asciiTheme="majorHAnsi" w:hAnsiTheme="majorHAnsi" w:cstheme="majorHAnsi"/>
        </w:rPr>
        <w:t xml:space="preserve">Frequency of </w:t>
      </w:r>
      <w:r w:rsidR="00B53323" w:rsidRPr="00512ECB">
        <w:rPr>
          <w:rFonts w:asciiTheme="majorHAnsi" w:hAnsiTheme="majorHAnsi" w:cstheme="majorHAnsi"/>
        </w:rPr>
        <w:t>examinations</w:t>
      </w:r>
    </w:p>
    <w:p w14:paraId="11355D8F" w14:textId="416A0890" w:rsidR="00B53323" w:rsidRPr="00512ECB" w:rsidRDefault="00B53323" w:rsidP="00512ECB">
      <w:pPr>
        <w:pStyle w:val="ListParagraph"/>
        <w:numPr>
          <w:ilvl w:val="0"/>
          <w:numId w:val="50"/>
        </w:numPr>
        <w:rPr>
          <w:rFonts w:asciiTheme="majorHAnsi" w:hAnsiTheme="majorHAnsi" w:cstheme="majorHAnsi"/>
        </w:rPr>
      </w:pPr>
      <w:r w:rsidRPr="00512ECB">
        <w:rPr>
          <w:rFonts w:asciiTheme="majorHAnsi" w:hAnsiTheme="majorHAnsi" w:cstheme="majorHAnsi"/>
        </w:rPr>
        <w:t>Certification date</w:t>
      </w:r>
    </w:p>
    <w:p w14:paraId="588C26F4" w14:textId="77777777" w:rsidR="00BF48A2" w:rsidRPr="00A018A6" w:rsidRDefault="00BF48A2" w:rsidP="00512ECB">
      <w:pPr>
        <w:pStyle w:val="Heading2"/>
      </w:pPr>
      <w:r w:rsidRPr="00A018A6">
        <w:t>Operational Training and Instruction</w:t>
      </w:r>
    </w:p>
    <w:p w14:paraId="13BF3EA0" w14:textId="77777777" w:rsidR="00BF48A2" w:rsidRPr="00512ECB" w:rsidRDefault="00BF48A2" w:rsidP="00BF48A2">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General Requirements </w:t>
      </w:r>
    </w:p>
    <w:p w14:paraId="2AD24DC1" w14:textId="4E900281" w:rsidR="00BF48A2" w:rsidRDefault="00707797" w:rsidP="00BF48A2">
      <w:pPr>
        <w:rPr>
          <w:rFonts w:asciiTheme="majorHAnsi" w:hAnsiTheme="majorHAnsi" w:cstheme="majorHAnsi"/>
        </w:rPr>
      </w:pPr>
      <w:r w:rsidRPr="00A018A6">
        <w:rPr>
          <w:rFonts w:asciiTheme="majorHAnsi" w:hAnsiTheme="majorHAnsi" w:cstheme="majorHAnsi"/>
        </w:rPr>
        <w:t>Written instructions</w:t>
      </w:r>
      <w:r w:rsidR="00173B5F">
        <w:rPr>
          <w:rFonts w:asciiTheme="majorHAnsi" w:hAnsiTheme="majorHAnsi" w:cstheme="majorHAnsi"/>
        </w:rPr>
        <w:t xml:space="preserve"> about the operation, inspection and maintenance of the asset and its site.</w:t>
      </w:r>
      <w:r w:rsidR="00BF48A2" w:rsidRPr="00A018A6">
        <w:rPr>
          <w:rFonts w:asciiTheme="majorHAnsi" w:hAnsiTheme="majorHAnsi" w:cstheme="majorHAnsi"/>
        </w:rPr>
        <w:t xml:space="preserve"> </w:t>
      </w:r>
      <w:r w:rsidR="00173B5F">
        <w:rPr>
          <w:rFonts w:asciiTheme="majorHAnsi" w:hAnsiTheme="majorHAnsi" w:cstheme="majorHAnsi"/>
        </w:rPr>
        <w:t>S</w:t>
      </w:r>
      <w:r w:rsidR="00173B5F" w:rsidRPr="00A018A6">
        <w:rPr>
          <w:rFonts w:asciiTheme="majorHAnsi" w:hAnsiTheme="majorHAnsi" w:cstheme="majorHAnsi"/>
        </w:rPr>
        <w:t>eparate written instructions</w:t>
      </w:r>
      <w:r w:rsidR="00173B5F">
        <w:rPr>
          <w:rFonts w:asciiTheme="majorHAnsi" w:hAnsiTheme="majorHAnsi" w:cstheme="majorHAnsi"/>
        </w:rPr>
        <w:t xml:space="preserve"> are required</w:t>
      </w:r>
      <w:r w:rsidR="00173B5F" w:rsidRPr="00A018A6">
        <w:rPr>
          <w:rFonts w:asciiTheme="majorHAnsi" w:hAnsiTheme="majorHAnsi" w:cstheme="majorHAnsi"/>
        </w:rPr>
        <w:t xml:space="preserve"> for maintenance and </w:t>
      </w:r>
      <w:r w:rsidR="00173B5F" w:rsidRPr="00512ECB">
        <w:rPr>
          <w:rFonts w:asciiTheme="majorHAnsi" w:hAnsiTheme="majorHAnsi" w:cstheme="majorHAnsi"/>
          <w:highlight w:val="yellow"/>
        </w:rPr>
        <w:t>[insert company name]</w:t>
      </w:r>
      <w:r w:rsidR="00173B5F">
        <w:rPr>
          <w:rFonts w:asciiTheme="majorHAnsi" w:hAnsiTheme="majorHAnsi" w:cstheme="majorHAnsi"/>
        </w:rPr>
        <w:t xml:space="preserve"> staff</w:t>
      </w:r>
      <w:r w:rsidR="00173B5F" w:rsidRPr="00A018A6">
        <w:rPr>
          <w:rFonts w:asciiTheme="majorHAnsi" w:hAnsiTheme="majorHAnsi" w:cstheme="majorHAnsi"/>
        </w:rPr>
        <w:t xml:space="preserve"> involved in routine maintenance </w:t>
      </w:r>
      <w:r w:rsidR="00496ECA">
        <w:rPr>
          <w:rFonts w:asciiTheme="majorHAnsi" w:hAnsiTheme="majorHAnsi" w:cstheme="majorHAnsi"/>
        </w:rPr>
        <w:t>to</w:t>
      </w:r>
      <w:r w:rsidR="00173B5F" w:rsidRPr="00A018A6">
        <w:rPr>
          <w:rFonts w:asciiTheme="majorHAnsi" w:hAnsiTheme="majorHAnsi" w:cstheme="majorHAnsi"/>
        </w:rPr>
        <w:t xml:space="preserve"> incl</w:t>
      </w:r>
      <w:r w:rsidR="00496ECA">
        <w:rPr>
          <w:rFonts w:asciiTheme="majorHAnsi" w:hAnsiTheme="majorHAnsi" w:cstheme="majorHAnsi"/>
        </w:rPr>
        <w:t>ude cause and effect</w:t>
      </w:r>
      <w:r w:rsidR="00173B5F" w:rsidRPr="00A018A6">
        <w:rPr>
          <w:rFonts w:asciiTheme="majorHAnsi" w:hAnsiTheme="majorHAnsi" w:cstheme="majorHAnsi"/>
        </w:rPr>
        <w:t xml:space="preserve"> guidance.</w:t>
      </w:r>
    </w:p>
    <w:p w14:paraId="65753745" w14:textId="77777777" w:rsidR="00173B5F" w:rsidRPr="00F85E4D" w:rsidRDefault="00173B5F" w:rsidP="00173B5F">
      <w:pPr>
        <w:pStyle w:val="Subtitle"/>
        <w:rPr>
          <w:rStyle w:val="SubtleEmphasis"/>
          <w:rFonts w:asciiTheme="majorHAnsi" w:hAnsiTheme="majorHAnsi"/>
          <w:color w:val="auto"/>
        </w:rPr>
      </w:pPr>
      <w:r w:rsidRPr="00F85E4D">
        <w:rPr>
          <w:rStyle w:val="SubtleEmphasis"/>
          <w:rFonts w:asciiTheme="majorHAnsi" w:hAnsiTheme="majorHAnsi"/>
          <w:color w:val="auto"/>
        </w:rPr>
        <w:t xml:space="preserve">Stakeholder/information recipient </w:t>
      </w:r>
    </w:p>
    <w:p w14:paraId="5CD647DA" w14:textId="05BCDCCB" w:rsidR="00173B5F" w:rsidRDefault="00173B5F" w:rsidP="00173B5F">
      <w:pPr>
        <w:rPr>
          <w:rFonts w:asciiTheme="majorHAnsi" w:hAnsiTheme="majorHAnsi" w:cstheme="majorHAnsi"/>
        </w:rPr>
      </w:pPr>
      <w:r>
        <w:rPr>
          <w:rFonts w:asciiTheme="majorHAnsi" w:hAnsiTheme="majorHAnsi" w:cstheme="majorHAnsi"/>
        </w:rPr>
        <w:t xml:space="preserve">The </w:t>
      </w:r>
      <w:r w:rsidR="002C4624">
        <w:rPr>
          <w:rFonts w:asciiTheme="majorHAnsi" w:hAnsiTheme="majorHAnsi" w:cstheme="majorHAnsi"/>
        </w:rPr>
        <w:t>Appointing Party</w:t>
      </w:r>
      <w:r>
        <w:rPr>
          <w:rFonts w:asciiTheme="majorHAnsi" w:hAnsiTheme="majorHAnsi" w:cstheme="majorHAnsi"/>
        </w:rPr>
        <w:t xml:space="preserve"> </w:t>
      </w:r>
      <w:r w:rsidRPr="004373BB">
        <w:rPr>
          <w:rFonts w:asciiTheme="majorHAnsi" w:hAnsiTheme="majorHAnsi" w:cstheme="majorHAnsi"/>
          <w:highlight w:val="yellow"/>
        </w:rPr>
        <w:t>[INSERT COMPANY NAME]</w:t>
      </w:r>
    </w:p>
    <w:p w14:paraId="238F64B7" w14:textId="77777777" w:rsidR="00173B5F" w:rsidRPr="00F85E4D" w:rsidRDefault="00173B5F" w:rsidP="00173B5F">
      <w:pPr>
        <w:pStyle w:val="Subtitle"/>
        <w:rPr>
          <w:rStyle w:val="SubtleEmphasis"/>
          <w:rFonts w:asciiTheme="majorHAnsi" w:hAnsiTheme="majorHAnsi"/>
          <w:color w:val="auto"/>
        </w:rPr>
      </w:pPr>
      <w:r w:rsidRPr="00F85E4D">
        <w:rPr>
          <w:rStyle w:val="SubtleEmphasis"/>
          <w:rFonts w:asciiTheme="majorHAnsi" w:hAnsiTheme="majorHAnsi"/>
          <w:color w:val="auto"/>
        </w:rPr>
        <w:t>Purpose for which information is required</w:t>
      </w:r>
    </w:p>
    <w:p w14:paraId="5BCF4E0F" w14:textId="7EFC9C2D" w:rsidR="00173B5F" w:rsidRPr="00A018A6" w:rsidRDefault="00173B5F" w:rsidP="00BF48A2">
      <w:pPr>
        <w:rPr>
          <w:rFonts w:asciiTheme="majorHAnsi" w:hAnsiTheme="majorHAnsi" w:cstheme="majorHAnsi"/>
        </w:rPr>
      </w:pPr>
      <w:r>
        <w:rPr>
          <w:rFonts w:asciiTheme="majorHAnsi" w:hAnsiTheme="majorHAnsi" w:cstheme="majorHAnsi"/>
        </w:rPr>
        <w:t>To train</w:t>
      </w:r>
      <w:r w:rsidRPr="00A018A6">
        <w:rPr>
          <w:rFonts w:asciiTheme="majorHAnsi" w:hAnsiTheme="majorHAnsi" w:cstheme="majorHAnsi"/>
        </w:rPr>
        <w:t xml:space="preserve"> both operational users and those involved in any routine maintenance and inspection.</w:t>
      </w:r>
    </w:p>
    <w:p w14:paraId="60FD9F7B" w14:textId="77777777" w:rsidR="00BF48A2" w:rsidRPr="00512ECB" w:rsidRDefault="00BF48A2" w:rsidP="00BF48A2">
      <w:pPr>
        <w:pStyle w:val="Subtitle"/>
        <w:rPr>
          <w:rStyle w:val="SubtleEmphasis"/>
          <w:rFonts w:asciiTheme="majorHAnsi" w:hAnsiTheme="majorHAnsi" w:cstheme="majorHAnsi"/>
          <w:color w:val="auto"/>
        </w:rPr>
      </w:pPr>
      <w:r w:rsidRPr="00512ECB">
        <w:rPr>
          <w:rStyle w:val="SubtleEmphasis"/>
          <w:rFonts w:asciiTheme="majorHAnsi" w:hAnsiTheme="majorHAnsi" w:cstheme="majorHAnsi"/>
          <w:color w:val="auto"/>
        </w:rPr>
        <w:t xml:space="preserve">Format </w:t>
      </w:r>
    </w:p>
    <w:p w14:paraId="7CDC1EA0" w14:textId="0A3F1329" w:rsidR="00ED7677" w:rsidRPr="00A018A6" w:rsidRDefault="00707797">
      <w:pPr>
        <w:rPr>
          <w:rFonts w:asciiTheme="majorHAnsi" w:eastAsiaTheme="majorEastAsia" w:hAnsiTheme="majorHAnsi" w:cstheme="majorHAnsi"/>
          <w:sz w:val="28"/>
          <w:szCs w:val="32"/>
        </w:rPr>
      </w:pPr>
      <w:r w:rsidRPr="00A018A6">
        <w:rPr>
          <w:rFonts w:asciiTheme="majorHAnsi" w:hAnsiTheme="majorHAnsi" w:cstheme="majorHAnsi"/>
        </w:rPr>
        <w:t xml:space="preserve">.docx </w:t>
      </w:r>
      <w:r w:rsidR="00173B5F">
        <w:rPr>
          <w:rFonts w:asciiTheme="majorHAnsi" w:hAnsiTheme="majorHAnsi" w:cstheme="majorHAnsi"/>
        </w:rPr>
        <w:t>included as part of</w:t>
      </w:r>
      <w:r w:rsidRPr="00A018A6">
        <w:rPr>
          <w:rFonts w:asciiTheme="majorHAnsi" w:hAnsiTheme="majorHAnsi" w:cstheme="majorHAnsi"/>
        </w:rPr>
        <w:t xml:space="preserve"> the O&amp;M manuals. </w:t>
      </w:r>
      <w:r w:rsidR="00ED7677" w:rsidRPr="00A018A6">
        <w:rPr>
          <w:rFonts w:asciiTheme="majorHAnsi" w:hAnsiTheme="majorHAnsi" w:cstheme="majorHAnsi"/>
        </w:rPr>
        <w:br w:type="page"/>
      </w:r>
    </w:p>
    <w:p w14:paraId="28B72077" w14:textId="2F9E06DE" w:rsidR="007E7AF0" w:rsidRPr="00457A78" w:rsidRDefault="002C4624" w:rsidP="007E7AF0">
      <w:pPr>
        <w:pStyle w:val="Heading1"/>
        <w:rPr>
          <w:rFonts w:cstheme="majorHAnsi"/>
          <w:color w:val="FF0000"/>
        </w:rPr>
      </w:pPr>
      <w:r>
        <w:rPr>
          <w:rFonts w:cstheme="majorHAnsi"/>
        </w:rPr>
        <w:lastRenderedPageBreak/>
        <w:t xml:space="preserve">Appointing </w:t>
      </w:r>
      <w:proofErr w:type="spellStart"/>
      <w:r>
        <w:rPr>
          <w:rFonts w:cstheme="majorHAnsi"/>
        </w:rPr>
        <w:t>PartyAppointing</w:t>
      </w:r>
      <w:proofErr w:type="spellEnd"/>
      <w:r>
        <w:rPr>
          <w:rFonts w:cstheme="majorHAnsi"/>
        </w:rPr>
        <w:t xml:space="preserve"> </w:t>
      </w:r>
      <w:proofErr w:type="spellStart"/>
      <w:r>
        <w:rPr>
          <w:rFonts w:cstheme="majorHAnsi"/>
        </w:rPr>
        <w:t>Party</w:t>
      </w:r>
      <w:r>
        <w:rPr>
          <w:rFonts w:cstheme="majorHAnsi"/>
          <w:b/>
        </w:rPr>
        <w:t>Appointing</w:t>
      </w:r>
      <w:proofErr w:type="spellEnd"/>
      <w:r>
        <w:rPr>
          <w:rFonts w:cstheme="majorHAnsi"/>
          <w:b/>
        </w:rPr>
        <w:t xml:space="preserve"> </w:t>
      </w:r>
      <w:proofErr w:type="spellStart"/>
      <w:r>
        <w:rPr>
          <w:rFonts w:cstheme="majorHAnsi"/>
          <w:b/>
        </w:rPr>
        <w:t>PartyAppointing</w:t>
      </w:r>
      <w:proofErr w:type="spellEnd"/>
      <w:r>
        <w:rPr>
          <w:rFonts w:cstheme="majorHAnsi"/>
          <w:b/>
        </w:rPr>
        <w:t xml:space="preserve"> </w:t>
      </w:r>
      <w:proofErr w:type="spellStart"/>
      <w:r>
        <w:rPr>
          <w:rFonts w:cstheme="majorHAnsi"/>
          <w:b/>
        </w:rPr>
        <w:t>Party</w:t>
      </w:r>
      <w:r>
        <w:rPr>
          <w:rFonts w:cstheme="majorHAnsi"/>
        </w:rPr>
        <w:t>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w:t>
      </w:r>
      <w:r>
        <w:rPr>
          <w:rFonts w:cstheme="majorHAnsi"/>
          <w:b/>
        </w:rPr>
        <w:t>Appointing</w:t>
      </w:r>
      <w:proofErr w:type="spellEnd"/>
      <w:r>
        <w:rPr>
          <w:rFonts w:cstheme="majorHAnsi"/>
          <w:b/>
        </w:rPr>
        <w:t xml:space="preserve"> </w:t>
      </w:r>
      <w:proofErr w:type="spellStart"/>
      <w:r>
        <w:rPr>
          <w:rFonts w:cstheme="majorHAnsi"/>
          <w:b/>
        </w:rPr>
        <w:t>Party</w:t>
      </w:r>
      <w:r>
        <w:rPr>
          <w:rFonts w:cstheme="majorHAnsi"/>
        </w:rPr>
        <w:t>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PartyAppointing</w:t>
      </w:r>
      <w:proofErr w:type="spellEnd"/>
      <w:r>
        <w:rPr>
          <w:rFonts w:cstheme="majorHAnsi"/>
        </w:rPr>
        <w:t xml:space="preserve"> </w:t>
      </w:r>
      <w:proofErr w:type="spellStart"/>
      <w:r>
        <w:rPr>
          <w:rFonts w:cstheme="majorHAnsi"/>
        </w:rPr>
        <w:t>Party</w:t>
      </w:r>
      <w:bookmarkStart w:id="46" w:name="_Toc37760826"/>
      <w:bookmarkStart w:id="47" w:name="_Toc57281124"/>
      <w:r w:rsidR="00A765C2" w:rsidRPr="00457A78">
        <w:rPr>
          <w:rFonts w:cstheme="majorHAnsi"/>
          <w:color w:val="FF0000"/>
        </w:rPr>
        <w:t>Appendix</w:t>
      </w:r>
      <w:proofErr w:type="spellEnd"/>
      <w:r w:rsidR="00A765C2" w:rsidRPr="00457A78">
        <w:rPr>
          <w:rFonts w:cstheme="majorHAnsi"/>
          <w:color w:val="FF0000"/>
        </w:rPr>
        <w:t xml:space="preserve"> A </w:t>
      </w:r>
      <w:r w:rsidR="00745798">
        <w:rPr>
          <w:rFonts w:cstheme="majorHAnsi"/>
          <w:color w:val="FF0000"/>
        </w:rPr>
        <w:t>–</w:t>
      </w:r>
      <w:r w:rsidR="00A765C2" w:rsidRPr="00457A78">
        <w:rPr>
          <w:rFonts w:cstheme="majorHAnsi"/>
          <w:color w:val="FF0000"/>
        </w:rPr>
        <w:t xml:space="preserve"> </w:t>
      </w:r>
      <w:r w:rsidR="00745798">
        <w:rPr>
          <w:rFonts w:cstheme="majorHAnsi"/>
          <w:color w:val="FF0000"/>
        </w:rPr>
        <w:t xml:space="preserve">Example </w:t>
      </w:r>
      <w:r w:rsidR="007E7AF0" w:rsidRPr="00457A78">
        <w:rPr>
          <w:rFonts w:cstheme="majorHAnsi"/>
          <w:color w:val="FF0000"/>
        </w:rPr>
        <w:t>Operational &amp; Maintenance File Template</w:t>
      </w:r>
      <w:bookmarkEnd w:id="46"/>
      <w:bookmarkEnd w:id="47"/>
    </w:p>
    <w:p w14:paraId="14653AB1" w14:textId="77777777" w:rsidR="00891C80" w:rsidRDefault="006F0253" w:rsidP="00891C80">
      <w:pPr>
        <w:rPr>
          <w:rFonts w:asciiTheme="majorHAnsi" w:hAnsiTheme="majorHAnsi" w:cstheme="majorHAnsi"/>
        </w:rPr>
      </w:pPr>
      <w:r w:rsidRPr="00A018A6">
        <w:rPr>
          <w:rFonts w:asciiTheme="majorHAnsi" w:hAnsiTheme="majorHAnsi" w:cstheme="majorHAnsi"/>
        </w:rPr>
        <w:t xml:space="preserve">The Operation and Maintenance Files </w:t>
      </w:r>
      <w:r w:rsidR="00C43327" w:rsidRPr="00A018A6">
        <w:rPr>
          <w:rFonts w:asciiTheme="majorHAnsi" w:hAnsiTheme="majorHAnsi" w:cstheme="majorHAnsi"/>
        </w:rPr>
        <w:t>that is currently used with the organisation is to be inserted here.</w:t>
      </w:r>
      <w:r w:rsidRPr="00A018A6">
        <w:rPr>
          <w:rFonts w:asciiTheme="majorHAnsi" w:hAnsiTheme="majorHAnsi" w:cstheme="majorHAnsi"/>
        </w:rPr>
        <w:t xml:space="preserve"> </w:t>
      </w:r>
    </w:p>
    <w:tbl>
      <w:tblPr>
        <w:tblStyle w:val="TableGrid"/>
        <w:tblW w:w="14170" w:type="dxa"/>
        <w:tblLook w:val="04A0" w:firstRow="1" w:lastRow="0" w:firstColumn="1" w:lastColumn="0" w:noHBand="0" w:noVBand="1"/>
      </w:tblPr>
      <w:tblGrid>
        <w:gridCol w:w="1129"/>
        <w:gridCol w:w="13041"/>
      </w:tblGrid>
      <w:tr w:rsidR="00F70585" w:rsidRPr="00007FCB" w14:paraId="525D69BF" w14:textId="77777777" w:rsidTr="00F70585">
        <w:tc>
          <w:tcPr>
            <w:tcW w:w="14170" w:type="dxa"/>
            <w:gridSpan w:val="2"/>
            <w:vAlign w:val="center"/>
          </w:tcPr>
          <w:p w14:paraId="0A895A64" w14:textId="77777777" w:rsidR="00F70585" w:rsidRPr="00007FCB" w:rsidRDefault="00F70585" w:rsidP="00F70585">
            <w:pPr>
              <w:rPr>
                <w:b/>
                <w:sz w:val="20"/>
                <w:szCs w:val="20"/>
              </w:rPr>
            </w:pPr>
            <w:r w:rsidRPr="00007FCB">
              <w:rPr>
                <w:b/>
                <w:sz w:val="20"/>
                <w:szCs w:val="20"/>
              </w:rPr>
              <w:t xml:space="preserve">Operational &amp; Maintenance File Template </w:t>
            </w:r>
          </w:p>
        </w:tc>
      </w:tr>
      <w:tr w:rsidR="00F70585" w:rsidRPr="00007FCB" w14:paraId="08CC4A1F" w14:textId="77777777" w:rsidTr="00F70585">
        <w:tc>
          <w:tcPr>
            <w:tcW w:w="1129" w:type="dxa"/>
            <w:vAlign w:val="center"/>
          </w:tcPr>
          <w:p w14:paraId="64AE9FCC" w14:textId="77777777" w:rsidR="00F70585" w:rsidRPr="00007FCB" w:rsidRDefault="00F70585" w:rsidP="00F70585">
            <w:pPr>
              <w:rPr>
                <w:b/>
                <w:sz w:val="20"/>
                <w:szCs w:val="20"/>
              </w:rPr>
            </w:pPr>
            <w:r w:rsidRPr="00007FCB">
              <w:rPr>
                <w:b/>
                <w:sz w:val="20"/>
                <w:szCs w:val="20"/>
              </w:rPr>
              <w:t>Cover</w:t>
            </w:r>
          </w:p>
        </w:tc>
        <w:tc>
          <w:tcPr>
            <w:tcW w:w="13041" w:type="dxa"/>
            <w:vAlign w:val="center"/>
          </w:tcPr>
          <w:p w14:paraId="1A354607" w14:textId="77777777" w:rsidR="00F70585" w:rsidRPr="00007FCB" w:rsidRDefault="00F70585" w:rsidP="00F70585">
            <w:pPr>
              <w:rPr>
                <w:sz w:val="20"/>
                <w:szCs w:val="20"/>
              </w:rPr>
            </w:pPr>
            <w:r w:rsidRPr="00007FCB">
              <w:rPr>
                <w:sz w:val="20"/>
                <w:szCs w:val="20"/>
              </w:rPr>
              <w:t>Project Title/Building Ref/Job Number/Issue Date/Version Control Data</w:t>
            </w:r>
          </w:p>
        </w:tc>
      </w:tr>
      <w:tr w:rsidR="00F70585" w:rsidRPr="00007FCB" w14:paraId="050685BD" w14:textId="77777777" w:rsidTr="00F70585">
        <w:tc>
          <w:tcPr>
            <w:tcW w:w="1129" w:type="dxa"/>
            <w:vAlign w:val="center"/>
          </w:tcPr>
          <w:p w14:paraId="204436FE" w14:textId="77777777" w:rsidR="00F70585" w:rsidRPr="00007FCB" w:rsidRDefault="00F70585" w:rsidP="00F70585">
            <w:pPr>
              <w:rPr>
                <w:b/>
                <w:sz w:val="20"/>
                <w:szCs w:val="20"/>
              </w:rPr>
            </w:pPr>
            <w:r w:rsidRPr="00007FCB">
              <w:rPr>
                <w:b/>
                <w:sz w:val="20"/>
                <w:szCs w:val="20"/>
              </w:rPr>
              <w:t>Contents</w:t>
            </w:r>
          </w:p>
        </w:tc>
        <w:tc>
          <w:tcPr>
            <w:tcW w:w="13041" w:type="dxa"/>
            <w:vAlign w:val="center"/>
          </w:tcPr>
          <w:p w14:paraId="73FE7CCC" w14:textId="77777777" w:rsidR="00F70585" w:rsidRPr="00007FCB" w:rsidRDefault="00F70585" w:rsidP="00F70585">
            <w:pPr>
              <w:rPr>
                <w:sz w:val="20"/>
                <w:szCs w:val="20"/>
              </w:rPr>
            </w:pPr>
            <w:r w:rsidRPr="00007FCB">
              <w:rPr>
                <w:sz w:val="20"/>
                <w:szCs w:val="20"/>
              </w:rPr>
              <w:t>The manual will contain the follow information, in order listed below</w:t>
            </w:r>
          </w:p>
        </w:tc>
      </w:tr>
      <w:tr w:rsidR="00F70585" w:rsidRPr="00007FCB" w14:paraId="0B6C7A8D" w14:textId="77777777" w:rsidTr="00F70585">
        <w:tc>
          <w:tcPr>
            <w:tcW w:w="1129" w:type="dxa"/>
            <w:vAlign w:val="center"/>
          </w:tcPr>
          <w:p w14:paraId="66455F3A" w14:textId="77777777" w:rsidR="00F70585" w:rsidRPr="00007FCB" w:rsidRDefault="00F70585" w:rsidP="00F70585">
            <w:pPr>
              <w:rPr>
                <w:b/>
                <w:sz w:val="20"/>
                <w:szCs w:val="20"/>
              </w:rPr>
            </w:pPr>
          </w:p>
        </w:tc>
        <w:tc>
          <w:tcPr>
            <w:tcW w:w="13041" w:type="dxa"/>
            <w:vAlign w:val="center"/>
          </w:tcPr>
          <w:p w14:paraId="0E631D6C" w14:textId="77777777" w:rsidR="00F70585" w:rsidRPr="00007FCB" w:rsidRDefault="00F70585" w:rsidP="00F70585">
            <w:pPr>
              <w:pStyle w:val="ListParagraph"/>
              <w:numPr>
                <w:ilvl w:val="0"/>
                <w:numId w:val="3"/>
              </w:numPr>
              <w:rPr>
                <w:sz w:val="20"/>
                <w:szCs w:val="20"/>
              </w:rPr>
            </w:pPr>
            <w:r w:rsidRPr="00007FCB">
              <w:rPr>
                <w:sz w:val="20"/>
                <w:szCs w:val="20"/>
              </w:rPr>
              <w:t>Project Title</w:t>
            </w:r>
          </w:p>
        </w:tc>
      </w:tr>
      <w:tr w:rsidR="00F70585" w:rsidRPr="00007FCB" w14:paraId="1F798E4E" w14:textId="77777777" w:rsidTr="00F70585">
        <w:tc>
          <w:tcPr>
            <w:tcW w:w="1129" w:type="dxa"/>
            <w:vAlign w:val="center"/>
          </w:tcPr>
          <w:p w14:paraId="5BA61D2E" w14:textId="77777777" w:rsidR="00F70585" w:rsidRPr="00007FCB" w:rsidRDefault="00F70585" w:rsidP="00F70585">
            <w:pPr>
              <w:rPr>
                <w:b/>
                <w:sz w:val="20"/>
                <w:szCs w:val="20"/>
              </w:rPr>
            </w:pPr>
          </w:p>
        </w:tc>
        <w:tc>
          <w:tcPr>
            <w:tcW w:w="13041" w:type="dxa"/>
            <w:vAlign w:val="center"/>
          </w:tcPr>
          <w:p w14:paraId="0EBA6320" w14:textId="77777777" w:rsidR="00F70585" w:rsidRPr="00007FCB" w:rsidRDefault="00F70585" w:rsidP="00F70585">
            <w:pPr>
              <w:pStyle w:val="ListParagraph"/>
              <w:numPr>
                <w:ilvl w:val="0"/>
                <w:numId w:val="3"/>
              </w:numPr>
              <w:rPr>
                <w:sz w:val="20"/>
                <w:szCs w:val="20"/>
              </w:rPr>
            </w:pPr>
            <w:r w:rsidRPr="00007FCB">
              <w:rPr>
                <w:sz w:val="20"/>
                <w:szCs w:val="20"/>
              </w:rPr>
              <w:t>Construction and design team’s details (address, telephone, fax, email, etc.)</w:t>
            </w:r>
          </w:p>
        </w:tc>
      </w:tr>
      <w:tr w:rsidR="00F70585" w:rsidRPr="00007FCB" w14:paraId="10880B9B" w14:textId="77777777" w:rsidTr="00F70585">
        <w:tc>
          <w:tcPr>
            <w:tcW w:w="1129" w:type="dxa"/>
            <w:vAlign w:val="center"/>
          </w:tcPr>
          <w:p w14:paraId="15550B59" w14:textId="77777777" w:rsidR="00F70585" w:rsidRPr="00007FCB" w:rsidRDefault="00F70585" w:rsidP="00F70585">
            <w:pPr>
              <w:rPr>
                <w:b/>
                <w:sz w:val="20"/>
                <w:szCs w:val="20"/>
              </w:rPr>
            </w:pPr>
          </w:p>
        </w:tc>
        <w:tc>
          <w:tcPr>
            <w:tcW w:w="13041" w:type="dxa"/>
            <w:vAlign w:val="center"/>
          </w:tcPr>
          <w:p w14:paraId="7AA113F8" w14:textId="77777777" w:rsidR="00F70585" w:rsidRPr="00007FCB" w:rsidRDefault="00F70585" w:rsidP="003B41A7">
            <w:pPr>
              <w:pStyle w:val="ListParagraph"/>
              <w:numPr>
                <w:ilvl w:val="0"/>
                <w:numId w:val="3"/>
              </w:numPr>
              <w:rPr>
                <w:sz w:val="20"/>
                <w:szCs w:val="20"/>
              </w:rPr>
            </w:pPr>
            <w:r w:rsidRPr="00007FCB">
              <w:rPr>
                <w:sz w:val="20"/>
                <w:szCs w:val="20"/>
              </w:rPr>
              <w:t xml:space="preserve">Details of specialist </w:t>
            </w:r>
            <w:r w:rsidR="009C4483">
              <w:rPr>
                <w:sz w:val="20"/>
                <w:szCs w:val="20"/>
              </w:rPr>
              <w:t xml:space="preserve">appointed parties or suppliers </w:t>
            </w:r>
            <w:r w:rsidRPr="00007FCB">
              <w:rPr>
                <w:sz w:val="20"/>
                <w:szCs w:val="20"/>
              </w:rPr>
              <w:t>(address, telephone, fax, email, etc.)</w:t>
            </w:r>
          </w:p>
        </w:tc>
      </w:tr>
      <w:tr w:rsidR="00F70585" w:rsidRPr="00007FCB" w14:paraId="3B9B8C91" w14:textId="77777777" w:rsidTr="00F70585">
        <w:tc>
          <w:tcPr>
            <w:tcW w:w="1129" w:type="dxa"/>
            <w:vAlign w:val="center"/>
          </w:tcPr>
          <w:p w14:paraId="4E31EC2F" w14:textId="77777777" w:rsidR="00F70585" w:rsidRPr="00007FCB" w:rsidRDefault="00F70585" w:rsidP="00F70585">
            <w:pPr>
              <w:rPr>
                <w:b/>
                <w:sz w:val="20"/>
                <w:szCs w:val="20"/>
              </w:rPr>
            </w:pPr>
          </w:p>
        </w:tc>
        <w:tc>
          <w:tcPr>
            <w:tcW w:w="13041" w:type="dxa"/>
            <w:vAlign w:val="center"/>
          </w:tcPr>
          <w:p w14:paraId="6C3EADB9" w14:textId="77777777" w:rsidR="00F70585" w:rsidRPr="00007FCB" w:rsidRDefault="00F70585" w:rsidP="00F70585">
            <w:pPr>
              <w:pStyle w:val="ListParagraph"/>
              <w:numPr>
                <w:ilvl w:val="0"/>
                <w:numId w:val="3"/>
              </w:numPr>
              <w:rPr>
                <w:sz w:val="20"/>
                <w:szCs w:val="20"/>
              </w:rPr>
            </w:pPr>
            <w:r w:rsidRPr="00007FCB">
              <w:rPr>
                <w:sz w:val="20"/>
                <w:szCs w:val="20"/>
              </w:rPr>
              <w:t>Emergency call out details (Normal hours and out of hours)</w:t>
            </w:r>
          </w:p>
        </w:tc>
      </w:tr>
      <w:tr w:rsidR="00F70585" w:rsidRPr="00007FCB" w14:paraId="102A19BB" w14:textId="77777777" w:rsidTr="00F70585">
        <w:tc>
          <w:tcPr>
            <w:tcW w:w="1129" w:type="dxa"/>
            <w:vAlign w:val="center"/>
          </w:tcPr>
          <w:p w14:paraId="596C61FA" w14:textId="77777777" w:rsidR="00F70585" w:rsidRPr="00007FCB" w:rsidRDefault="00F70585" w:rsidP="00F70585">
            <w:pPr>
              <w:rPr>
                <w:b/>
                <w:sz w:val="20"/>
                <w:szCs w:val="20"/>
              </w:rPr>
            </w:pPr>
          </w:p>
        </w:tc>
        <w:tc>
          <w:tcPr>
            <w:tcW w:w="13041" w:type="dxa"/>
            <w:vAlign w:val="center"/>
          </w:tcPr>
          <w:p w14:paraId="2DF7A2B7" w14:textId="77777777" w:rsidR="00F70585" w:rsidRPr="00007FCB" w:rsidRDefault="00F70585" w:rsidP="00F70585">
            <w:pPr>
              <w:pStyle w:val="ListParagraph"/>
              <w:numPr>
                <w:ilvl w:val="0"/>
                <w:numId w:val="3"/>
              </w:numPr>
              <w:rPr>
                <w:sz w:val="20"/>
                <w:szCs w:val="20"/>
              </w:rPr>
            </w:pPr>
            <w:r w:rsidRPr="00007FCB">
              <w:rPr>
                <w:sz w:val="20"/>
                <w:szCs w:val="20"/>
              </w:rPr>
              <w:t xml:space="preserve">Block Plan of building indicating utility service entry points if applicable </w:t>
            </w:r>
          </w:p>
        </w:tc>
      </w:tr>
      <w:tr w:rsidR="00F70585" w:rsidRPr="00007FCB" w14:paraId="699A5B5B" w14:textId="77777777" w:rsidTr="00F70585">
        <w:tc>
          <w:tcPr>
            <w:tcW w:w="1129" w:type="dxa"/>
            <w:vAlign w:val="center"/>
          </w:tcPr>
          <w:p w14:paraId="3A29C6D8" w14:textId="77777777" w:rsidR="00F70585" w:rsidRPr="00007FCB" w:rsidRDefault="00F70585" w:rsidP="00F70585">
            <w:pPr>
              <w:rPr>
                <w:b/>
                <w:sz w:val="20"/>
                <w:szCs w:val="20"/>
              </w:rPr>
            </w:pPr>
          </w:p>
        </w:tc>
        <w:tc>
          <w:tcPr>
            <w:tcW w:w="13041" w:type="dxa"/>
            <w:vAlign w:val="center"/>
          </w:tcPr>
          <w:p w14:paraId="6FBE10E0" w14:textId="77777777" w:rsidR="00F70585" w:rsidRPr="00007FCB" w:rsidRDefault="00F70585" w:rsidP="00F70585">
            <w:pPr>
              <w:pStyle w:val="ListParagraph"/>
              <w:numPr>
                <w:ilvl w:val="0"/>
                <w:numId w:val="3"/>
              </w:numPr>
              <w:rPr>
                <w:sz w:val="20"/>
                <w:szCs w:val="20"/>
              </w:rPr>
            </w:pPr>
            <w:r w:rsidRPr="00007FCB">
              <w:rPr>
                <w:sz w:val="20"/>
                <w:szCs w:val="20"/>
              </w:rPr>
              <w:t xml:space="preserve">Sheet containing an index of the contents of the manual </w:t>
            </w:r>
          </w:p>
        </w:tc>
      </w:tr>
      <w:tr w:rsidR="00F70585" w:rsidRPr="00007FCB" w14:paraId="4DAAC2A9" w14:textId="77777777" w:rsidTr="00F70585">
        <w:tc>
          <w:tcPr>
            <w:tcW w:w="1129" w:type="dxa"/>
            <w:vAlign w:val="center"/>
          </w:tcPr>
          <w:p w14:paraId="61AFA72B" w14:textId="77777777" w:rsidR="00F70585" w:rsidRPr="00007FCB" w:rsidRDefault="00F70585" w:rsidP="00F70585">
            <w:pPr>
              <w:rPr>
                <w:b/>
                <w:sz w:val="20"/>
                <w:szCs w:val="20"/>
              </w:rPr>
            </w:pPr>
            <w:r w:rsidRPr="00007FCB">
              <w:rPr>
                <w:b/>
                <w:sz w:val="20"/>
                <w:szCs w:val="20"/>
              </w:rPr>
              <w:t>Section 1</w:t>
            </w:r>
          </w:p>
        </w:tc>
        <w:tc>
          <w:tcPr>
            <w:tcW w:w="13041" w:type="dxa"/>
            <w:vAlign w:val="center"/>
          </w:tcPr>
          <w:p w14:paraId="2AAD1927" w14:textId="77777777" w:rsidR="00F70585" w:rsidRPr="00007FCB" w:rsidRDefault="00F70585" w:rsidP="00F70585">
            <w:pPr>
              <w:rPr>
                <w:sz w:val="20"/>
                <w:szCs w:val="20"/>
              </w:rPr>
            </w:pPr>
            <w:r>
              <w:rPr>
                <w:sz w:val="20"/>
                <w:szCs w:val="20"/>
              </w:rPr>
              <w:t>Original Specification and a summary of any changes to the specification.</w:t>
            </w:r>
          </w:p>
        </w:tc>
      </w:tr>
      <w:tr w:rsidR="00F70585" w:rsidRPr="00007FCB" w14:paraId="255882E1" w14:textId="77777777" w:rsidTr="00F70585">
        <w:tc>
          <w:tcPr>
            <w:tcW w:w="1129" w:type="dxa"/>
            <w:vAlign w:val="center"/>
          </w:tcPr>
          <w:p w14:paraId="2AFAB0E7" w14:textId="77777777" w:rsidR="00F70585" w:rsidRPr="00007FCB" w:rsidRDefault="00F70585" w:rsidP="00F70585">
            <w:pPr>
              <w:rPr>
                <w:b/>
                <w:sz w:val="20"/>
                <w:szCs w:val="20"/>
              </w:rPr>
            </w:pPr>
            <w:r>
              <w:rPr>
                <w:b/>
                <w:sz w:val="20"/>
                <w:szCs w:val="20"/>
              </w:rPr>
              <w:t>Section 2</w:t>
            </w:r>
          </w:p>
        </w:tc>
        <w:tc>
          <w:tcPr>
            <w:tcW w:w="13041" w:type="dxa"/>
            <w:vAlign w:val="center"/>
          </w:tcPr>
          <w:p w14:paraId="6E6149C8" w14:textId="77777777" w:rsidR="00F70585" w:rsidRPr="00007FCB" w:rsidRDefault="00F70585" w:rsidP="00F70585">
            <w:pPr>
              <w:rPr>
                <w:sz w:val="20"/>
                <w:szCs w:val="20"/>
              </w:rPr>
            </w:pPr>
            <w:r>
              <w:rPr>
                <w:sz w:val="20"/>
                <w:szCs w:val="20"/>
              </w:rPr>
              <w:t xml:space="preserve">Description of systems – include principles of operation, design criteria, design temperatures and air changes. </w:t>
            </w:r>
          </w:p>
        </w:tc>
      </w:tr>
      <w:tr w:rsidR="00F70585" w:rsidRPr="00007FCB" w14:paraId="79156243" w14:textId="77777777" w:rsidTr="00F70585">
        <w:tc>
          <w:tcPr>
            <w:tcW w:w="1129" w:type="dxa"/>
            <w:vAlign w:val="center"/>
          </w:tcPr>
          <w:p w14:paraId="4FA1CA14" w14:textId="77777777" w:rsidR="00F70585" w:rsidRPr="00007FCB" w:rsidRDefault="00F70585" w:rsidP="00F70585">
            <w:pPr>
              <w:rPr>
                <w:b/>
                <w:sz w:val="20"/>
                <w:szCs w:val="20"/>
              </w:rPr>
            </w:pPr>
            <w:r>
              <w:rPr>
                <w:b/>
                <w:sz w:val="20"/>
                <w:szCs w:val="20"/>
              </w:rPr>
              <w:t>Section 3</w:t>
            </w:r>
          </w:p>
        </w:tc>
        <w:tc>
          <w:tcPr>
            <w:tcW w:w="13041" w:type="dxa"/>
            <w:vAlign w:val="center"/>
          </w:tcPr>
          <w:p w14:paraId="0CD24107" w14:textId="77777777" w:rsidR="00F70585" w:rsidRPr="00007FCB" w:rsidRDefault="00F70585" w:rsidP="00F70585">
            <w:pPr>
              <w:rPr>
                <w:sz w:val="20"/>
                <w:szCs w:val="20"/>
              </w:rPr>
            </w:pPr>
            <w:r>
              <w:rPr>
                <w:sz w:val="20"/>
                <w:szCs w:val="20"/>
              </w:rPr>
              <w:t xml:space="preserve">Planned and Equipment inventory – This should include manufactures address, </w:t>
            </w:r>
            <w:proofErr w:type="gramStart"/>
            <w:r>
              <w:rPr>
                <w:sz w:val="20"/>
                <w:szCs w:val="20"/>
              </w:rPr>
              <w:t>telephone</w:t>
            </w:r>
            <w:proofErr w:type="gramEnd"/>
            <w:r>
              <w:rPr>
                <w:sz w:val="20"/>
                <w:szCs w:val="20"/>
              </w:rPr>
              <w:t xml:space="preserve"> and email details. This section should include the fixed asset insurance variation.</w:t>
            </w:r>
          </w:p>
        </w:tc>
      </w:tr>
      <w:tr w:rsidR="00F70585" w:rsidRPr="00007FCB" w14:paraId="42493C73" w14:textId="77777777" w:rsidTr="00F70585">
        <w:tc>
          <w:tcPr>
            <w:tcW w:w="1129" w:type="dxa"/>
            <w:vAlign w:val="center"/>
          </w:tcPr>
          <w:p w14:paraId="4467916F" w14:textId="77777777" w:rsidR="00F70585" w:rsidRPr="00007FCB" w:rsidRDefault="00F70585" w:rsidP="00F70585">
            <w:pPr>
              <w:rPr>
                <w:b/>
                <w:sz w:val="20"/>
                <w:szCs w:val="20"/>
              </w:rPr>
            </w:pPr>
            <w:r>
              <w:rPr>
                <w:b/>
                <w:sz w:val="20"/>
                <w:szCs w:val="20"/>
              </w:rPr>
              <w:t>Section 4</w:t>
            </w:r>
          </w:p>
        </w:tc>
        <w:tc>
          <w:tcPr>
            <w:tcW w:w="13041" w:type="dxa"/>
            <w:vAlign w:val="center"/>
          </w:tcPr>
          <w:p w14:paraId="54433B25" w14:textId="77777777" w:rsidR="00F70585" w:rsidRDefault="00F70585" w:rsidP="00F70585">
            <w:pPr>
              <w:rPr>
                <w:sz w:val="20"/>
                <w:szCs w:val="20"/>
              </w:rPr>
            </w:pPr>
            <w:r w:rsidRPr="003A0BA5">
              <w:rPr>
                <w:sz w:val="20"/>
                <w:szCs w:val="20"/>
              </w:rPr>
              <w:t>Maintenance &amp; Operational Requirements - This section should include:</w:t>
            </w:r>
          </w:p>
          <w:p w14:paraId="3240E2E5" w14:textId="77777777" w:rsidR="00F70585" w:rsidRPr="003A0BA5" w:rsidRDefault="00F70585" w:rsidP="00F70585">
            <w:pPr>
              <w:rPr>
                <w:sz w:val="20"/>
                <w:szCs w:val="20"/>
              </w:rPr>
            </w:pPr>
          </w:p>
          <w:p w14:paraId="7E4D269B" w14:textId="77777777" w:rsidR="00F70585" w:rsidRDefault="00F70585" w:rsidP="00F70585">
            <w:pPr>
              <w:rPr>
                <w:sz w:val="20"/>
                <w:szCs w:val="20"/>
              </w:rPr>
            </w:pPr>
            <w:r w:rsidRPr="003A0BA5">
              <w:rPr>
                <w:sz w:val="20"/>
                <w:szCs w:val="20"/>
              </w:rPr>
              <w:t xml:space="preserve">Details of planned preventative maintenance work with </w:t>
            </w:r>
            <w:r>
              <w:rPr>
                <w:sz w:val="20"/>
                <w:szCs w:val="20"/>
              </w:rPr>
              <w:t>a full description of the pre</w:t>
            </w:r>
            <w:r w:rsidRPr="003A0BA5">
              <w:rPr>
                <w:sz w:val="20"/>
                <w:szCs w:val="20"/>
              </w:rPr>
              <w:t>ventative maintenance task and the recommended freq</w:t>
            </w:r>
            <w:r>
              <w:rPr>
                <w:sz w:val="20"/>
                <w:szCs w:val="20"/>
              </w:rPr>
              <w:t xml:space="preserve">uency </w:t>
            </w:r>
            <w:proofErr w:type="gramStart"/>
            <w:r>
              <w:rPr>
                <w:sz w:val="20"/>
                <w:szCs w:val="20"/>
              </w:rPr>
              <w:t>in order to</w:t>
            </w:r>
            <w:proofErr w:type="gramEnd"/>
            <w:r>
              <w:rPr>
                <w:sz w:val="20"/>
                <w:szCs w:val="20"/>
              </w:rPr>
              <w:t xml:space="preserve"> maintain all </w:t>
            </w:r>
            <w:r w:rsidRPr="003A0BA5">
              <w:rPr>
                <w:sz w:val="20"/>
                <w:szCs w:val="20"/>
              </w:rPr>
              <w:t>warranties.</w:t>
            </w:r>
          </w:p>
          <w:p w14:paraId="70CF0A15" w14:textId="77777777" w:rsidR="00F70585" w:rsidRPr="003A0BA5" w:rsidRDefault="00F70585" w:rsidP="00F70585">
            <w:pPr>
              <w:rPr>
                <w:sz w:val="20"/>
                <w:szCs w:val="20"/>
              </w:rPr>
            </w:pPr>
          </w:p>
          <w:p w14:paraId="51C2B88C" w14:textId="77777777" w:rsidR="00F70585" w:rsidRDefault="00F70585" w:rsidP="00F70585">
            <w:pPr>
              <w:rPr>
                <w:sz w:val="20"/>
                <w:szCs w:val="20"/>
              </w:rPr>
            </w:pPr>
            <w:r w:rsidRPr="003A0BA5">
              <w:rPr>
                <w:sz w:val="20"/>
                <w:szCs w:val="20"/>
              </w:rPr>
              <w:t>This section should also include a description of mai</w:t>
            </w:r>
            <w:r>
              <w:rPr>
                <w:sz w:val="20"/>
                <w:szCs w:val="20"/>
              </w:rPr>
              <w:t xml:space="preserve">ntenance agreements applicable </w:t>
            </w:r>
            <w:r w:rsidRPr="003A0BA5">
              <w:rPr>
                <w:sz w:val="20"/>
                <w:szCs w:val="20"/>
              </w:rPr>
              <w:t>during the defect liability period.</w:t>
            </w:r>
          </w:p>
          <w:p w14:paraId="362EA282" w14:textId="77777777" w:rsidR="00F70585" w:rsidRPr="003A0BA5" w:rsidRDefault="00F70585" w:rsidP="00F70585">
            <w:pPr>
              <w:rPr>
                <w:sz w:val="20"/>
                <w:szCs w:val="20"/>
              </w:rPr>
            </w:pPr>
          </w:p>
          <w:p w14:paraId="361D324A" w14:textId="77777777" w:rsidR="00F70585" w:rsidRDefault="00F70585" w:rsidP="00F70585">
            <w:pPr>
              <w:rPr>
                <w:sz w:val="20"/>
                <w:szCs w:val="20"/>
              </w:rPr>
            </w:pPr>
            <w:r w:rsidRPr="003A0BA5">
              <w:rPr>
                <w:sz w:val="20"/>
                <w:szCs w:val="20"/>
              </w:rPr>
              <w:t>Schedule of plant that requires periodic statutory inspection.</w:t>
            </w:r>
          </w:p>
          <w:p w14:paraId="191F0B4A" w14:textId="77777777" w:rsidR="00F70585" w:rsidRPr="003A0BA5" w:rsidRDefault="00F70585" w:rsidP="00F70585">
            <w:pPr>
              <w:rPr>
                <w:sz w:val="20"/>
                <w:szCs w:val="20"/>
              </w:rPr>
            </w:pPr>
          </w:p>
          <w:p w14:paraId="5700D785" w14:textId="77777777" w:rsidR="00F70585" w:rsidRDefault="00F70585" w:rsidP="00F70585">
            <w:pPr>
              <w:rPr>
                <w:sz w:val="20"/>
                <w:szCs w:val="20"/>
              </w:rPr>
            </w:pPr>
            <w:r w:rsidRPr="003A0BA5">
              <w:rPr>
                <w:sz w:val="20"/>
                <w:szCs w:val="20"/>
              </w:rPr>
              <w:t>Schedule of estimated life cycle replacement for major items of fabric and plant.</w:t>
            </w:r>
          </w:p>
          <w:p w14:paraId="5658E7A6" w14:textId="77777777" w:rsidR="00F70585" w:rsidRPr="003A0BA5" w:rsidRDefault="00F70585" w:rsidP="00F70585">
            <w:pPr>
              <w:rPr>
                <w:sz w:val="20"/>
                <w:szCs w:val="20"/>
              </w:rPr>
            </w:pPr>
          </w:p>
          <w:p w14:paraId="2BBBBF72" w14:textId="77777777" w:rsidR="00F70585" w:rsidRDefault="00F70585" w:rsidP="00F70585">
            <w:pPr>
              <w:rPr>
                <w:sz w:val="20"/>
                <w:szCs w:val="20"/>
              </w:rPr>
            </w:pPr>
            <w:r w:rsidRPr="003A0BA5">
              <w:rPr>
                <w:sz w:val="20"/>
                <w:szCs w:val="20"/>
              </w:rPr>
              <w:t>Cleaning strategy for all floor and other surfaces that wil</w:t>
            </w:r>
            <w:r>
              <w:rPr>
                <w:sz w:val="20"/>
                <w:szCs w:val="20"/>
              </w:rPr>
              <w:t xml:space="preserve">l require routine cleaning and </w:t>
            </w:r>
            <w:r w:rsidRPr="003A0BA5">
              <w:rPr>
                <w:sz w:val="20"/>
                <w:szCs w:val="20"/>
              </w:rPr>
              <w:t>periodic deep cleaning.</w:t>
            </w:r>
          </w:p>
          <w:p w14:paraId="5CAC40B8" w14:textId="77777777" w:rsidR="00F70585" w:rsidRPr="003A0BA5" w:rsidRDefault="00F70585" w:rsidP="00F70585">
            <w:pPr>
              <w:rPr>
                <w:sz w:val="20"/>
                <w:szCs w:val="20"/>
              </w:rPr>
            </w:pPr>
          </w:p>
          <w:p w14:paraId="573BB78C" w14:textId="77777777" w:rsidR="00F70585" w:rsidRDefault="00F70585" w:rsidP="00F70585">
            <w:pPr>
              <w:rPr>
                <w:sz w:val="20"/>
                <w:szCs w:val="20"/>
              </w:rPr>
            </w:pPr>
            <w:r w:rsidRPr="003A0BA5">
              <w:rPr>
                <w:sz w:val="20"/>
                <w:szCs w:val="20"/>
              </w:rPr>
              <w:t>Details of training and instruction for operational facilities and maintenance staff.</w:t>
            </w:r>
          </w:p>
          <w:p w14:paraId="28FD547F" w14:textId="77777777" w:rsidR="00F70585" w:rsidRPr="003A0BA5" w:rsidRDefault="00F70585" w:rsidP="00F70585">
            <w:pPr>
              <w:rPr>
                <w:sz w:val="20"/>
                <w:szCs w:val="20"/>
              </w:rPr>
            </w:pPr>
          </w:p>
          <w:p w14:paraId="199F4F6D" w14:textId="77777777" w:rsidR="00F70585" w:rsidRPr="003A0BA5" w:rsidRDefault="00F70585" w:rsidP="00F70585">
            <w:pPr>
              <w:rPr>
                <w:sz w:val="20"/>
                <w:szCs w:val="20"/>
              </w:rPr>
            </w:pPr>
            <w:r w:rsidRPr="003A0BA5">
              <w:rPr>
                <w:sz w:val="20"/>
                <w:szCs w:val="20"/>
              </w:rPr>
              <w:lastRenderedPageBreak/>
              <w:t>Details of metering</w:t>
            </w:r>
          </w:p>
          <w:p w14:paraId="0FB6C06C" w14:textId="77777777" w:rsidR="00F70585" w:rsidRDefault="00F70585" w:rsidP="00F70585">
            <w:pPr>
              <w:rPr>
                <w:sz w:val="20"/>
                <w:szCs w:val="20"/>
              </w:rPr>
            </w:pPr>
          </w:p>
          <w:p w14:paraId="7100AF12" w14:textId="77777777" w:rsidR="00F70585" w:rsidRPr="00007FCB" w:rsidRDefault="00F70585" w:rsidP="00F70585">
            <w:pPr>
              <w:rPr>
                <w:sz w:val="20"/>
                <w:szCs w:val="20"/>
              </w:rPr>
            </w:pPr>
            <w:r w:rsidRPr="003A0BA5">
              <w:rPr>
                <w:sz w:val="20"/>
                <w:szCs w:val="20"/>
              </w:rPr>
              <w:t>Details of BMS</w:t>
            </w:r>
          </w:p>
        </w:tc>
      </w:tr>
      <w:tr w:rsidR="00F70585" w:rsidRPr="00007FCB" w14:paraId="19019910" w14:textId="77777777" w:rsidTr="00F70585">
        <w:tc>
          <w:tcPr>
            <w:tcW w:w="1129" w:type="dxa"/>
            <w:vAlign w:val="center"/>
          </w:tcPr>
          <w:p w14:paraId="0EA0EBCF" w14:textId="77777777" w:rsidR="00F70585" w:rsidRPr="00007FCB" w:rsidRDefault="00F70585" w:rsidP="00F70585">
            <w:pPr>
              <w:rPr>
                <w:b/>
                <w:sz w:val="20"/>
                <w:szCs w:val="20"/>
              </w:rPr>
            </w:pPr>
            <w:r>
              <w:rPr>
                <w:b/>
                <w:sz w:val="20"/>
                <w:szCs w:val="20"/>
              </w:rPr>
              <w:lastRenderedPageBreak/>
              <w:t>Section 5</w:t>
            </w:r>
          </w:p>
        </w:tc>
        <w:tc>
          <w:tcPr>
            <w:tcW w:w="13041" w:type="dxa"/>
            <w:vAlign w:val="center"/>
          </w:tcPr>
          <w:p w14:paraId="4E832A7B" w14:textId="77777777" w:rsidR="00F70585" w:rsidRPr="00007FCB" w:rsidRDefault="00F70585" w:rsidP="00F70585">
            <w:pPr>
              <w:rPr>
                <w:sz w:val="20"/>
                <w:szCs w:val="20"/>
              </w:rPr>
            </w:pPr>
            <w:r>
              <w:rPr>
                <w:sz w:val="20"/>
                <w:szCs w:val="20"/>
              </w:rPr>
              <w:t xml:space="preserve">Manufactures literature (indexed) including electric supply, </w:t>
            </w:r>
            <w:proofErr w:type="gramStart"/>
            <w:r>
              <w:rPr>
                <w:sz w:val="20"/>
                <w:szCs w:val="20"/>
              </w:rPr>
              <w:t>controls</w:t>
            </w:r>
            <w:proofErr w:type="gramEnd"/>
            <w:r>
              <w:rPr>
                <w:sz w:val="20"/>
                <w:szCs w:val="20"/>
              </w:rPr>
              <w:t xml:space="preserve"> and ancillaries. </w:t>
            </w:r>
          </w:p>
        </w:tc>
      </w:tr>
      <w:tr w:rsidR="00F70585" w:rsidRPr="00007FCB" w14:paraId="7BB467A0" w14:textId="77777777" w:rsidTr="00F70585">
        <w:tc>
          <w:tcPr>
            <w:tcW w:w="1129" w:type="dxa"/>
            <w:vAlign w:val="center"/>
          </w:tcPr>
          <w:p w14:paraId="6D59AF43" w14:textId="77777777" w:rsidR="00F70585" w:rsidRPr="00007FCB" w:rsidRDefault="00F70585" w:rsidP="00F70585">
            <w:pPr>
              <w:rPr>
                <w:b/>
                <w:sz w:val="20"/>
                <w:szCs w:val="20"/>
              </w:rPr>
            </w:pPr>
            <w:r>
              <w:rPr>
                <w:b/>
                <w:sz w:val="20"/>
                <w:szCs w:val="20"/>
              </w:rPr>
              <w:t>Section 6</w:t>
            </w:r>
          </w:p>
        </w:tc>
        <w:tc>
          <w:tcPr>
            <w:tcW w:w="13041" w:type="dxa"/>
            <w:vAlign w:val="center"/>
          </w:tcPr>
          <w:p w14:paraId="24A57CE0" w14:textId="77777777" w:rsidR="00F70585" w:rsidRPr="00007FCB" w:rsidRDefault="00F70585" w:rsidP="00F70585">
            <w:pPr>
              <w:rPr>
                <w:sz w:val="20"/>
                <w:szCs w:val="20"/>
              </w:rPr>
            </w:pPr>
            <w:r>
              <w:rPr>
                <w:sz w:val="20"/>
                <w:szCs w:val="20"/>
              </w:rPr>
              <w:t>As built drawings (indexed and formatted as described in section 4-6).</w:t>
            </w:r>
          </w:p>
        </w:tc>
      </w:tr>
      <w:tr w:rsidR="00F70585" w:rsidRPr="00007FCB" w14:paraId="66301D3D" w14:textId="77777777" w:rsidTr="00F70585">
        <w:tc>
          <w:tcPr>
            <w:tcW w:w="1129" w:type="dxa"/>
            <w:vAlign w:val="center"/>
          </w:tcPr>
          <w:p w14:paraId="52F8658D" w14:textId="77777777" w:rsidR="00F70585" w:rsidRPr="006A0105" w:rsidRDefault="00F70585" w:rsidP="00F70585">
            <w:pPr>
              <w:rPr>
                <w:sz w:val="20"/>
                <w:szCs w:val="20"/>
              </w:rPr>
            </w:pPr>
            <w:r w:rsidRPr="006A0105">
              <w:rPr>
                <w:sz w:val="20"/>
                <w:szCs w:val="20"/>
              </w:rPr>
              <w:t>6.1</w:t>
            </w:r>
          </w:p>
        </w:tc>
        <w:tc>
          <w:tcPr>
            <w:tcW w:w="13041" w:type="dxa"/>
            <w:vAlign w:val="center"/>
          </w:tcPr>
          <w:p w14:paraId="1E5CB8F4" w14:textId="77777777" w:rsidR="00F70585" w:rsidRPr="00007FCB" w:rsidRDefault="00F70585" w:rsidP="00F70585">
            <w:pPr>
              <w:rPr>
                <w:sz w:val="20"/>
                <w:szCs w:val="20"/>
              </w:rPr>
            </w:pPr>
            <w:r>
              <w:rPr>
                <w:sz w:val="20"/>
                <w:szCs w:val="20"/>
              </w:rPr>
              <w:t xml:space="preserve">Architectural details (including fabrication details, specialist installations, lintel and ironmongery, key </w:t>
            </w:r>
            <w:proofErr w:type="gramStart"/>
            <w:r>
              <w:rPr>
                <w:sz w:val="20"/>
                <w:szCs w:val="20"/>
              </w:rPr>
              <w:t>schedule</w:t>
            </w:r>
            <w:proofErr w:type="gramEnd"/>
            <w:r>
              <w:rPr>
                <w:sz w:val="20"/>
                <w:szCs w:val="20"/>
              </w:rPr>
              <w:t xml:space="preserve"> and suiting details). </w:t>
            </w:r>
          </w:p>
        </w:tc>
      </w:tr>
      <w:tr w:rsidR="00F70585" w:rsidRPr="00007FCB" w14:paraId="3147EB3B" w14:textId="77777777" w:rsidTr="00F70585">
        <w:tc>
          <w:tcPr>
            <w:tcW w:w="1129" w:type="dxa"/>
            <w:vAlign w:val="center"/>
          </w:tcPr>
          <w:p w14:paraId="5EDE9AA1" w14:textId="77777777" w:rsidR="00F70585" w:rsidRPr="006A0105" w:rsidRDefault="00F70585" w:rsidP="00F70585">
            <w:pPr>
              <w:rPr>
                <w:sz w:val="20"/>
                <w:szCs w:val="20"/>
              </w:rPr>
            </w:pPr>
            <w:r w:rsidRPr="006A0105">
              <w:rPr>
                <w:sz w:val="20"/>
                <w:szCs w:val="20"/>
              </w:rPr>
              <w:t>6.2</w:t>
            </w:r>
          </w:p>
        </w:tc>
        <w:tc>
          <w:tcPr>
            <w:tcW w:w="13041" w:type="dxa"/>
            <w:vAlign w:val="center"/>
          </w:tcPr>
          <w:p w14:paraId="1CDEFACA" w14:textId="77777777" w:rsidR="00F70585" w:rsidRPr="00007FCB" w:rsidRDefault="00F70585" w:rsidP="00F70585">
            <w:pPr>
              <w:rPr>
                <w:sz w:val="20"/>
                <w:szCs w:val="20"/>
              </w:rPr>
            </w:pPr>
            <w:r>
              <w:rPr>
                <w:sz w:val="20"/>
                <w:szCs w:val="20"/>
              </w:rPr>
              <w:t>Structural details</w:t>
            </w:r>
          </w:p>
        </w:tc>
      </w:tr>
      <w:tr w:rsidR="00F70585" w:rsidRPr="00007FCB" w14:paraId="772B697D" w14:textId="77777777" w:rsidTr="00F70585">
        <w:tc>
          <w:tcPr>
            <w:tcW w:w="1129" w:type="dxa"/>
            <w:vAlign w:val="center"/>
          </w:tcPr>
          <w:p w14:paraId="2F17F3BA" w14:textId="77777777" w:rsidR="00F70585" w:rsidRPr="006A0105" w:rsidRDefault="00F70585" w:rsidP="00F70585">
            <w:pPr>
              <w:rPr>
                <w:sz w:val="20"/>
                <w:szCs w:val="20"/>
              </w:rPr>
            </w:pPr>
            <w:r w:rsidRPr="006A0105">
              <w:rPr>
                <w:sz w:val="20"/>
                <w:szCs w:val="20"/>
              </w:rPr>
              <w:t>6.3</w:t>
            </w:r>
          </w:p>
        </w:tc>
        <w:tc>
          <w:tcPr>
            <w:tcW w:w="13041" w:type="dxa"/>
            <w:vAlign w:val="center"/>
          </w:tcPr>
          <w:p w14:paraId="44EDF060" w14:textId="77777777" w:rsidR="00F70585" w:rsidRPr="00007FCB" w:rsidRDefault="00F70585" w:rsidP="00F70585">
            <w:pPr>
              <w:rPr>
                <w:sz w:val="20"/>
                <w:szCs w:val="20"/>
              </w:rPr>
            </w:pPr>
            <w:r>
              <w:rPr>
                <w:sz w:val="20"/>
                <w:szCs w:val="20"/>
              </w:rPr>
              <w:t>Mechanical and electrical system details</w:t>
            </w:r>
          </w:p>
        </w:tc>
      </w:tr>
      <w:tr w:rsidR="00F70585" w:rsidRPr="00007FCB" w14:paraId="37FBBA54" w14:textId="77777777" w:rsidTr="00F70585">
        <w:tc>
          <w:tcPr>
            <w:tcW w:w="1129" w:type="dxa"/>
            <w:vAlign w:val="center"/>
          </w:tcPr>
          <w:p w14:paraId="577ADFB6" w14:textId="77777777" w:rsidR="00F70585" w:rsidRPr="006A0105" w:rsidRDefault="00F70585" w:rsidP="00F70585">
            <w:pPr>
              <w:rPr>
                <w:sz w:val="20"/>
                <w:szCs w:val="20"/>
              </w:rPr>
            </w:pPr>
            <w:r w:rsidRPr="006A0105">
              <w:rPr>
                <w:sz w:val="20"/>
                <w:szCs w:val="20"/>
              </w:rPr>
              <w:t>6.4</w:t>
            </w:r>
          </w:p>
        </w:tc>
        <w:tc>
          <w:tcPr>
            <w:tcW w:w="13041" w:type="dxa"/>
            <w:vAlign w:val="center"/>
          </w:tcPr>
          <w:p w14:paraId="1FE53A56" w14:textId="77777777" w:rsidR="00F70585" w:rsidRPr="00007FCB" w:rsidRDefault="00F70585" w:rsidP="00F70585">
            <w:pPr>
              <w:rPr>
                <w:sz w:val="20"/>
                <w:szCs w:val="20"/>
              </w:rPr>
            </w:pPr>
            <w:r>
              <w:rPr>
                <w:sz w:val="20"/>
                <w:szCs w:val="20"/>
              </w:rPr>
              <w:t xml:space="preserve">Specialist systems (including fire alarm, emergency lighting, access control, intruder alarms and CCTV, lighting controls etc. </w:t>
            </w:r>
          </w:p>
        </w:tc>
      </w:tr>
      <w:tr w:rsidR="00F70585" w:rsidRPr="00007FCB" w14:paraId="409CE6D8" w14:textId="77777777" w:rsidTr="00F70585">
        <w:tc>
          <w:tcPr>
            <w:tcW w:w="1129" w:type="dxa"/>
            <w:vAlign w:val="center"/>
          </w:tcPr>
          <w:p w14:paraId="4F27EE20" w14:textId="77777777" w:rsidR="00F70585" w:rsidRPr="00007FCB" w:rsidRDefault="00F70585" w:rsidP="00F70585">
            <w:pPr>
              <w:rPr>
                <w:b/>
                <w:sz w:val="20"/>
                <w:szCs w:val="20"/>
              </w:rPr>
            </w:pPr>
            <w:r>
              <w:rPr>
                <w:b/>
                <w:sz w:val="20"/>
                <w:szCs w:val="20"/>
              </w:rPr>
              <w:t>Section 7</w:t>
            </w:r>
          </w:p>
        </w:tc>
        <w:tc>
          <w:tcPr>
            <w:tcW w:w="13041" w:type="dxa"/>
            <w:vAlign w:val="center"/>
          </w:tcPr>
          <w:p w14:paraId="49E711A6" w14:textId="77777777" w:rsidR="00F70585" w:rsidRPr="00007FCB" w:rsidRDefault="00F70585" w:rsidP="00F70585">
            <w:pPr>
              <w:rPr>
                <w:sz w:val="20"/>
                <w:szCs w:val="20"/>
              </w:rPr>
            </w:pPr>
            <w:r>
              <w:rPr>
                <w:sz w:val="20"/>
                <w:szCs w:val="20"/>
              </w:rPr>
              <w:t>Commissioning results (indexed) relating to all items of mechanical and electrical plant and systems. This should include test results, pressure test sheets and boiler test certificates, combustion tests etc.</w:t>
            </w:r>
          </w:p>
        </w:tc>
      </w:tr>
      <w:tr w:rsidR="00F70585" w:rsidRPr="00007FCB" w14:paraId="60206683" w14:textId="77777777" w:rsidTr="00F70585">
        <w:tc>
          <w:tcPr>
            <w:tcW w:w="1129" w:type="dxa"/>
            <w:vAlign w:val="center"/>
          </w:tcPr>
          <w:p w14:paraId="5E50C8A1" w14:textId="77777777" w:rsidR="00F70585" w:rsidRPr="00007FCB" w:rsidRDefault="00F70585" w:rsidP="00F70585">
            <w:pPr>
              <w:rPr>
                <w:b/>
                <w:sz w:val="20"/>
                <w:szCs w:val="20"/>
              </w:rPr>
            </w:pPr>
            <w:r>
              <w:rPr>
                <w:b/>
                <w:sz w:val="20"/>
                <w:szCs w:val="20"/>
              </w:rPr>
              <w:t>Section 8</w:t>
            </w:r>
          </w:p>
        </w:tc>
        <w:tc>
          <w:tcPr>
            <w:tcW w:w="13041" w:type="dxa"/>
            <w:vAlign w:val="center"/>
          </w:tcPr>
          <w:p w14:paraId="5C2DB25C" w14:textId="77777777" w:rsidR="00F70585" w:rsidRPr="00007FCB" w:rsidRDefault="00F70585" w:rsidP="00F70585">
            <w:pPr>
              <w:rPr>
                <w:sz w:val="20"/>
                <w:szCs w:val="20"/>
              </w:rPr>
            </w:pPr>
            <w:r>
              <w:rPr>
                <w:sz w:val="20"/>
                <w:szCs w:val="20"/>
              </w:rPr>
              <w:t xml:space="preserve">Other tests including the results of statutory test and inspections, </w:t>
            </w:r>
            <w:proofErr w:type="gramStart"/>
            <w:r>
              <w:rPr>
                <w:sz w:val="20"/>
                <w:szCs w:val="20"/>
              </w:rPr>
              <w:t>e.g.</w:t>
            </w:r>
            <w:proofErr w:type="gramEnd"/>
            <w:r>
              <w:rPr>
                <w:sz w:val="20"/>
                <w:szCs w:val="20"/>
              </w:rPr>
              <w:t xml:space="preserve"> electrical test certificates, legionella, test results, pressure test sheets and boilers test certificates etc.</w:t>
            </w:r>
          </w:p>
        </w:tc>
      </w:tr>
      <w:tr w:rsidR="00F70585" w:rsidRPr="00007FCB" w14:paraId="1CD9AA3E" w14:textId="77777777" w:rsidTr="00F70585">
        <w:tc>
          <w:tcPr>
            <w:tcW w:w="1129" w:type="dxa"/>
            <w:vAlign w:val="center"/>
          </w:tcPr>
          <w:p w14:paraId="5609896E" w14:textId="77777777" w:rsidR="00F70585" w:rsidRPr="00007FCB" w:rsidRDefault="00F70585" w:rsidP="00F70585">
            <w:pPr>
              <w:rPr>
                <w:b/>
                <w:sz w:val="20"/>
                <w:szCs w:val="20"/>
              </w:rPr>
            </w:pPr>
            <w:r>
              <w:rPr>
                <w:b/>
                <w:sz w:val="20"/>
                <w:szCs w:val="20"/>
              </w:rPr>
              <w:t>Section 9</w:t>
            </w:r>
          </w:p>
        </w:tc>
        <w:tc>
          <w:tcPr>
            <w:tcW w:w="13041" w:type="dxa"/>
            <w:vAlign w:val="center"/>
          </w:tcPr>
          <w:p w14:paraId="46EA12A2" w14:textId="77777777" w:rsidR="00F70585" w:rsidRPr="00007FCB" w:rsidRDefault="00F70585" w:rsidP="00F70585">
            <w:pPr>
              <w:rPr>
                <w:sz w:val="20"/>
                <w:szCs w:val="20"/>
              </w:rPr>
            </w:pPr>
            <w:r>
              <w:rPr>
                <w:sz w:val="20"/>
                <w:szCs w:val="20"/>
              </w:rPr>
              <w:t xml:space="preserve">Warranties and spares. This section will include details and copies of warranties and spares provided for all elements of the building fabric, mechanical and electrical system and plant, </w:t>
            </w:r>
            <w:proofErr w:type="gramStart"/>
            <w:r>
              <w:rPr>
                <w:sz w:val="20"/>
                <w:szCs w:val="20"/>
              </w:rPr>
              <w:t>fittings</w:t>
            </w:r>
            <w:proofErr w:type="gramEnd"/>
            <w:r>
              <w:rPr>
                <w:sz w:val="20"/>
                <w:szCs w:val="20"/>
              </w:rPr>
              <w:t xml:space="preserve"> and equipment. </w:t>
            </w:r>
          </w:p>
        </w:tc>
      </w:tr>
      <w:tr w:rsidR="00F70585" w:rsidRPr="00007FCB" w14:paraId="2F21656E" w14:textId="77777777" w:rsidTr="00F70585">
        <w:tc>
          <w:tcPr>
            <w:tcW w:w="1129" w:type="dxa"/>
            <w:vAlign w:val="center"/>
          </w:tcPr>
          <w:p w14:paraId="6564DABF" w14:textId="77777777" w:rsidR="00F70585" w:rsidRPr="00007FCB" w:rsidRDefault="00F70585" w:rsidP="00F70585">
            <w:pPr>
              <w:rPr>
                <w:b/>
                <w:sz w:val="20"/>
                <w:szCs w:val="20"/>
              </w:rPr>
            </w:pPr>
            <w:r>
              <w:rPr>
                <w:b/>
                <w:sz w:val="20"/>
                <w:szCs w:val="20"/>
              </w:rPr>
              <w:t>Section 10</w:t>
            </w:r>
          </w:p>
        </w:tc>
        <w:tc>
          <w:tcPr>
            <w:tcW w:w="13041" w:type="dxa"/>
            <w:vAlign w:val="center"/>
          </w:tcPr>
          <w:p w14:paraId="6928C380" w14:textId="77777777" w:rsidR="00F70585" w:rsidRDefault="00F70585" w:rsidP="00F70585">
            <w:pPr>
              <w:rPr>
                <w:sz w:val="20"/>
                <w:szCs w:val="20"/>
              </w:rPr>
            </w:pPr>
            <w:r>
              <w:rPr>
                <w:sz w:val="20"/>
                <w:szCs w:val="20"/>
              </w:rPr>
              <w:t xml:space="preserve">Health and Safety and emergency procedures, including residual hazards and specific decommissioning procedures. </w:t>
            </w:r>
          </w:p>
          <w:p w14:paraId="5BE0F7D7" w14:textId="77777777" w:rsidR="00F70585" w:rsidRDefault="00F70585" w:rsidP="00F70585">
            <w:pPr>
              <w:rPr>
                <w:sz w:val="20"/>
                <w:szCs w:val="20"/>
              </w:rPr>
            </w:pPr>
          </w:p>
          <w:p w14:paraId="6090D3FC" w14:textId="77777777" w:rsidR="00F70585" w:rsidRPr="00007FCB" w:rsidRDefault="00F70585" w:rsidP="00F70585">
            <w:pPr>
              <w:rPr>
                <w:sz w:val="20"/>
                <w:szCs w:val="20"/>
              </w:rPr>
            </w:pPr>
            <w:r>
              <w:rPr>
                <w:sz w:val="20"/>
                <w:szCs w:val="20"/>
              </w:rPr>
              <w:t xml:space="preserve">This section should also include any location specific risk assessments for all plant rooms and roof areas that may require access </w:t>
            </w:r>
            <w:proofErr w:type="gramStart"/>
            <w:r>
              <w:rPr>
                <w:sz w:val="20"/>
                <w:szCs w:val="20"/>
              </w:rPr>
              <w:t>and also</w:t>
            </w:r>
            <w:proofErr w:type="gramEnd"/>
            <w:r>
              <w:rPr>
                <w:sz w:val="20"/>
                <w:szCs w:val="20"/>
              </w:rPr>
              <w:t xml:space="preserve"> for maintenance procedures. </w:t>
            </w:r>
          </w:p>
        </w:tc>
      </w:tr>
      <w:tr w:rsidR="00F70585" w:rsidRPr="00007FCB" w14:paraId="00680EE1" w14:textId="77777777" w:rsidTr="00F70585">
        <w:tc>
          <w:tcPr>
            <w:tcW w:w="1129" w:type="dxa"/>
            <w:vAlign w:val="center"/>
          </w:tcPr>
          <w:p w14:paraId="2F3D029B" w14:textId="77777777" w:rsidR="00F70585" w:rsidRPr="00007FCB" w:rsidRDefault="00F70585" w:rsidP="00F70585">
            <w:pPr>
              <w:rPr>
                <w:b/>
                <w:sz w:val="20"/>
                <w:szCs w:val="20"/>
              </w:rPr>
            </w:pPr>
            <w:r>
              <w:rPr>
                <w:b/>
                <w:sz w:val="20"/>
                <w:szCs w:val="20"/>
              </w:rPr>
              <w:t>Section 11</w:t>
            </w:r>
          </w:p>
        </w:tc>
        <w:tc>
          <w:tcPr>
            <w:tcW w:w="13041" w:type="dxa"/>
            <w:vAlign w:val="center"/>
          </w:tcPr>
          <w:p w14:paraId="5299BF63" w14:textId="77777777" w:rsidR="00F70585" w:rsidRDefault="00F70585" w:rsidP="00F70585">
            <w:pPr>
              <w:rPr>
                <w:sz w:val="20"/>
                <w:szCs w:val="20"/>
              </w:rPr>
            </w:pPr>
            <w:r>
              <w:rPr>
                <w:sz w:val="20"/>
                <w:szCs w:val="20"/>
              </w:rPr>
              <w:t>Environmental Information:</w:t>
            </w:r>
          </w:p>
          <w:p w14:paraId="6F5012F3" w14:textId="77777777" w:rsidR="00F70585" w:rsidRDefault="00F70585" w:rsidP="00F70585">
            <w:pPr>
              <w:rPr>
                <w:sz w:val="20"/>
                <w:szCs w:val="20"/>
              </w:rPr>
            </w:pPr>
          </w:p>
          <w:p w14:paraId="6DF3FA3F" w14:textId="77777777" w:rsidR="00F70585" w:rsidRDefault="00F70585" w:rsidP="00F70585">
            <w:pPr>
              <w:rPr>
                <w:sz w:val="20"/>
                <w:szCs w:val="20"/>
              </w:rPr>
            </w:pPr>
            <w:r>
              <w:rPr>
                <w:sz w:val="20"/>
                <w:szCs w:val="20"/>
              </w:rPr>
              <w:t>This section should include designed environmental performance data, details of energy modelling undertaken at a stage, details of low zero carbon technologies installed, full details of any technical energy systems.</w:t>
            </w:r>
          </w:p>
          <w:p w14:paraId="43D43A66" w14:textId="77777777" w:rsidR="00F70585" w:rsidRDefault="00F70585" w:rsidP="00F70585">
            <w:pPr>
              <w:rPr>
                <w:sz w:val="20"/>
                <w:szCs w:val="20"/>
              </w:rPr>
            </w:pPr>
          </w:p>
          <w:p w14:paraId="3FD12A1B" w14:textId="77777777" w:rsidR="00F70585" w:rsidRDefault="00F70585" w:rsidP="00F70585">
            <w:pPr>
              <w:rPr>
                <w:sz w:val="20"/>
                <w:szCs w:val="20"/>
              </w:rPr>
            </w:pPr>
            <w:r>
              <w:rPr>
                <w:sz w:val="20"/>
                <w:szCs w:val="20"/>
              </w:rPr>
              <w:t>Copy of EPC Certificate.</w:t>
            </w:r>
          </w:p>
          <w:p w14:paraId="5649197C" w14:textId="77777777" w:rsidR="00F70585" w:rsidRDefault="00F70585" w:rsidP="00F70585">
            <w:pPr>
              <w:rPr>
                <w:sz w:val="20"/>
                <w:szCs w:val="20"/>
              </w:rPr>
            </w:pPr>
          </w:p>
          <w:p w14:paraId="4D63956B" w14:textId="77777777" w:rsidR="00F70585" w:rsidRPr="00007FCB" w:rsidRDefault="00F70585" w:rsidP="00F70585">
            <w:pPr>
              <w:rPr>
                <w:sz w:val="20"/>
                <w:szCs w:val="20"/>
              </w:rPr>
            </w:pPr>
            <w:r>
              <w:rPr>
                <w:sz w:val="20"/>
                <w:szCs w:val="20"/>
              </w:rPr>
              <w:t>Details of any environmental impact assessments, waste disposal records, including records for all hazardous waste disposed of by the project.</w:t>
            </w:r>
          </w:p>
        </w:tc>
      </w:tr>
    </w:tbl>
    <w:p w14:paraId="330F7B85" w14:textId="77777777" w:rsidR="00F70585" w:rsidRPr="00A018A6" w:rsidRDefault="00F70585" w:rsidP="00891C80">
      <w:pPr>
        <w:rPr>
          <w:rFonts w:asciiTheme="majorHAnsi" w:hAnsiTheme="majorHAnsi" w:cstheme="majorHAnsi"/>
        </w:rPr>
        <w:sectPr w:rsidR="00F70585" w:rsidRPr="00A018A6" w:rsidSect="00A96298">
          <w:headerReference w:type="even" r:id="rId23"/>
          <w:headerReference w:type="default" r:id="rId24"/>
          <w:footerReference w:type="even" r:id="rId25"/>
          <w:footerReference w:type="default" r:id="rId26"/>
          <w:headerReference w:type="first" r:id="rId27"/>
          <w:footerReference w:type="first" r:id="rId28"/>
          <w:pgSz w:w="16839" w:h="11907" w:orient="landscape" w:code="9"/>
          <w:pgMar w:top="1134" w:right="1531" w:bottom="1134" w:left="1134" w:header="964" w:footer="1134" w:gutter="0"/>
          <w:pgNumType w:start="0"/>
          <w:cols w:space="708"/>
          <w:titlePg/>
          <w:docGrid w:linePitch="360"/>
        </w:sectPr>
      </w:pPr>
    </w:p>
    <w:p w14:paraId="0AA48DE7" w14:textId="1465B015" w:rsidR="00733EDF" w:rsidRPr="00A018A6" w:rsidRDefault="00733EDF" w:rsidP="00512ECB">
      <w:pPr>
        <w:pStyle w:val="Heading1"/>
        <w:rPr>
          <w:rFonts w:cstheme="majorHAnsi"/>
          <w:b/>
          <w:i/>
        </w:rPr>
      </w:pPr>
      <w:bookmarkStart w:id="48" w:name="Purpose"/>
      <w:bookmarkStart w:id="49" w:name="Status"/>
      <w:bookmarkStart w:id="50" w:name="Policy"/>
      <w:bookmarkStart w:id="51" w:name="Responsibilities"/>
      <w:bookmarkEnd w:id="48"/>
      <w:bookmarkEnd w:id="49"/>
      <w:bookmarkEnd w:id="50"/>
      <w:bookmarkEnd w:id="51"/>
    </w:p>
    <w:sectPr w:rsidR="00733EDF" w:rsidRPr="00A018A6" w:rsidSect="00CB20D8">
      <w:footerReference w:type="default" r:id="rId29"/>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7697" w14:textId="77777777" w:rsidR="00043E9C" w:rsidRDefault="00043E9C" w:rsidP="00574B11">
      <w:pPr>
        <w:spacing w:after="0" w:line="240" w:lineRule="auto"/>
      </w:pPr>
      <w:r>
        <w:separator/>
      </w:r>
    </w:p>
  </w:endnote>
  <w:endnote w:type="continuationSeparator" w:id="0">
    <w:p w14:paraId="4BDCF2EC" w14:textId="77777777" w:rsidR="00043E9C" w:rsidRDefault="00043E9C" w:rsidP="00574B11">
      <w:pPr>
        <w:spacing w:after="0" w:line="240" w:lineRule="auto"/>
      </w:pPr>
      <w:r>
        <w:continuationSeparator/>
      </w:r>
    </w:p>
  </w:endnote>
  <w:endnote w:type="continuationNotice" w:id="1">
    <w:p w14:paraId="5FDE029E" w14:textId="77777777" w:rsidR="00043E9C" w:rsidRDefault="00043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604020202020204"/>
    <w:charset w:val="00"/>
    <w:family w:val="auto"/>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1381474"/>
      <w:docPartObj>
        <w:docPartGallery w:val="Page Numbers (Bottom of Page)"/>
        <w:docPartUnique/>
      </w:docPartObj>
    </w:sdtPr>
    <w:sdtEndPr>
      <w:rPr>
        <w:noProof/>
      </w:rPr>
    </w:sdtEndPr>
    <w:sdtContent>
      <w:p w14:paraId="56B4FCC3" w14:textId="77777777" w:rsidR="00336EE0" w:rsidRDefault="00336EE0">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7851A5DE" w14:textId="77777777" w:rsidR="00336EE0" w:rsidRPr="00D01B62" w:rsidRDefault="00336EE0" w:rsidP="00A96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A4F25" w14:textId="77777777" w:rsidR="00336EE0" w:rsidRPr="00D57593" w:rsidRDefault="00336EE0" w:rsidP="00A96298">
    <w:pPr>
      <w:pStyle w:val="Footer"/>
      <w:tabs>
        <w:tab w:val="right" w:pos="10206"/>
      </w:tabs>
      <w:rPr>
        <w:b/>
        <w:color w:val="8B8D8E"/>
        <w:szCs w:val="15"/>
      </w:rPr>
    </w:pPr>
    <w:r>
      <w:rPr>
        <w:szCs w:val="15"/>
      </w:rPr>
      <w:tab/>
    </w:r>
    <w:r w:rsidRPr="00D57593">
      <w:rPr>
        <w:b/>
        <w:color w:val="8B8D8E"/>
        <w:szCs w:val="15"/>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4FAA" w14:textId="77777777" w:rsidR="00336EE0" w:rsidRDefault="00336E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1665748"/>
      <w:docPartObj>
        <w:docPartGallery w:val="Page Numbers (Bottom of Page)"/>
        <w:docPartUnique/>
      </w:docPartObj>
    </w:sdtPr>
    <w:sdtEndPr>
      <w:rPr>
        <w:noProof/>
      </w:rPr>
    </w:sdtEndPr>
    <w:sdtContent>
      <w:p w14:paraId="7817634F" w14:textId="3229C766" w:rsidR="00336EE0" w:rsidRDefault="00336EE0">
        <w:pPr>
          <w:pStyle w:val="Footer"/>
          <w:jc w:val="right"/>
        </w:pPr>
        <w:r>
          <w:fldChar w:fldCharType="begin"/>
        </w:r>
        <w:r>
          <w:instrText xml:space="preserve"> PAGE   \* MERGEFORMAT </w:instrText>
        </w:r>
        <w:r>
          <w:fldChar w:fldCharType="separate"/>
        </w:r>
        <w:r w:rsidR="005E2445">
          <w:rPr>
            <w:noProof/>
          </w:rPr>
          <w:t>18</w:t>
        </w:r>
        <w:r>
          <w:rPr>
            <w:noProof/>
          </w:rPr>
          <w:fldChar w:fldCharType="end"/>
        </w:r>
      </w:p>
    </w:sdtContent>
  </w:sdt>
  <w:p w14:paraId="3449C9B5" w14:textId="77777777" w:rsidR="00336EE0" w:rsidRPr="00D01B62" w:rsidRDefault="00336EE0" w:rsidP="00A9629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8CD3" w14:textId="77777777" w:rsidR="00336EE0" w:rsidRPr="00D57593" w:rsidRDefault="00336EE0" w:rsidP="00A96298">
    <w:pPr>
      <w:pStyle w:val="Footer"/>
      <w:tabs>
        <w:tab w:val="right" w:pos="10206"/>
      </w:tabs>
      <w:rPr>
        <w:b/>
        <w:color w:val="8B8D8E"/>
        <w:szCs w:val="15"/>
      </w:rPr>
    </w:pPr>
    <w:r>
      <w:rPr>
        <w:szCs w:val="15"/>
      </w:rPr>
      <w:tab/>
    </w:r>
    <w:r w:rsidRPr="00D57593">
      <w:rPr>
        <w:b/>
        <w:color w:val="8B8D8E"/>
        <w:szCs w:val="15"/>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398135"/>
      <w:docPartObj>
        <w:docPartGallery w:val="Page Numbers (Bottom of Page)"/>
        <w:docPartUnique/>
      </w:docPartObj>
    </w:sdtPr>
    <w:sdtEndPr>
      <w:rPr>
        <w:noProof/>
      </w:rPr>
    </w:sdtEndPr>
    <w:sdtContent>
      <w:p w14:paraId="27330E23" w14:textId="758BD129" w:rsidR="00336EE0" w:rsidRDefault="00336EE0">
        <w:pPr>
          <w:pStyle w:val="Footer"/>
          <w:jc w:val="right"/>
        </w:pPr>
        <w:r>
          <w:fldChar w:fldCharType="begin"/>
        </w:r>
        <w:r>
          <w:instrText xml:space="preserve"> PAGE   \* MERGEFORMAT </w:instrText>
        </w:r>
        <w:r>
          <w:fldChar w:fldCharType="separate"/>
        </w:r>
        <w:r w:rsidR="005E2445">
          <w:rPr>
            <w:noProof/>
          </w:rPr>
          <w:t>45</w:t>
        </w:r>
        <w:r>
          <w:rPr>
            <w:noProof/>
          </w:rPr>
          <w:fldChar w:fldCharType="end"/>
        </w:r>
      </w:p>
    </w:sdtContent>
  </w:sdt>
  <w:p w14:paraId="6CB226AF" w14:textId="77777777" w:rsidR="00336EE0" w:rsidRPr="00777F3C" w:rsidRDefault="00336EE0" w:rsidP="00A96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ABED0" w14:textId="77777777" w:rsidR="00043E9C" w:rsidRDefault="00043E9C" w:rsidP="00574B11">
      <w:pPr>
        <w:spacing w:after="0" w:line="240" w:lineRule="auto"/>
      </w:pPr>
      <w:r>
        <w:separator/>
      </w:r>
    </w:p>
  </w:footnote>
  <w:footnote w:type="continuationSeparator" w:id="0">
    <w:p w14:paraId="6914C195" w14:textId="77777777" w:rsidR="00043E9C" w:rsidRDefault="00043E9C" w:rsidP="00574B11">
      <w:pPr>
        <w:spacing w:after="0" w:line="240" w:lineRule="auto"/>
      </w:pPr>
      <w:r>
        <w:continuationSeparator/>
      </w:r>
    </w:p>
  </w:footnote>
  <w:footnote w:type="continuationNotice" w:id="1">
    <w:p w14:paraId="0718C819" w14:textId="77777777" w:rsidR="00043E9C" w:rsidRDefault="00043E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3D939" w14:textId="77777777" w:rsidR="00336EE0" w:rsidRPr="007B4F0F" w:rsidRDefault="00336EE0" w:rsidP="00A96298">
    <w:pPr>
      <w:pStyle w:val="HeaderECHarri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F53D5" w14:textId="77777777" w:rsidR="00336EE0" w:rsidRDefault="00336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4F503" w14:textId="77777777" w:rsidR="00336EE0" w:rsidRPr="007B4F0F" w:rsidRDefault="00336EE0" w:rsidP="00A96298">
    <w:pPr>
      <w:pStyle w:val="HeaderECHarris"/>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F783D" w14:textId="77777777" w:rsidR="00336EE0" w:rsidRDefault="00336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0A87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2432D"/>
    <w:multiLevelType w:val="hybridMultilevel"/>
    <w:tmpl w:val="E8A46248"/>
    <w:lvl w:ilvl="0" w:tplc="05A86E6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9615F9"/>
    <w:multiLevelType w:val="hybridMultilevel"/>
    <w:tmpl w:val="12A6D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A67CE"/>
    <w:multiLevelType w:val="hybridMultilevel"/>
    <w:tmpl w:val="F95CEBC6"/>
    <w:lvl w:ilvl="0" w:tplc="F3CC6D78">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65239B"/>
    <w:multiLevelType w:val="multilevel"/>
    <w:tmpl w:val="67DCB9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5837D8B"/>
    <w:multiLevelType w:val="hybridMultilevel"/>
    <w:tmpl w:val="26B09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42314"/>
    <w:multiLevelType w:val="hybridMultilevel"/>
    <w:tmpl w:val="9AFAD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10E45"/>
    <w:multiLevelType w:val="hybridMultilevel"/>
    <w:tmpl w:val="36DCF706"/>
    <w:lvl w:ilvl="0" w:tplc="A860E96E">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rPr>
        <w:rFonts w:hint="default"/>
      </w:r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1FD0319A"/>
    <w:multiLevelType w:val="hybridMultilevel"/>
    <w:tmpl w:val="45BE10DA"/>
    <w:lvl w:ilvl="0" w:tplc="5B3A12EC">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655257"/>
    <w:multiLevelType w:val="hybridMultilevel"/>
    <w:tmpl w:val="38D80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D7A4D"/>
    <w:multiLevelType w:val="hybridMultilevel"/>
    <w:tmpl w:val="6CFEA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B6BDF"/>
    <w:multiLevelType w:val="hybridMultilevel"/>
    <w:tmpl w:val="A50AFD96"/>
    <w:lvl w:ilvl="0" w:tplc="E7BA5FC6">
      <w:start w:val="2"/>
      <w:numFmt w:val="bullet"/>
      <w:lvlText w:val="-"/>
      <w:lvlJc w:val="left"/>
      <w:pPr>
        <w:ind w:left="720" w:hanging="360"/>
      </w:pPr>
      <w:rPr>
        <w:rFonts w:ascii="Calibri Light" w:eastAsiaTheme="majorEastAsia"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757F9F"/>
    <w:multiLevelType w:val="hybridMultilevel"/>
    <w:tmpl w:val="768C4076"/>
    <w:lvl w:ilvl="0" w:tplc="5B3A12EC">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312BC2"/>
    <w:multiLevelType w:val="hybridMultilevel"/>
    <w:tmpl w:val="E86AC96A"/>
    <w:lvl w:ilvl="0" w:tplc="E8BE574E">
      <w:start w:val="1"/>
      <w:numFmt w:val="bullet"/>
      <w:lvlText w:val=""/>
      <w:lvlJc w:val="left"/>
      <w:pPr>
        <w:ind w:left="1287" w:hanging="360"/>
      </w:pPr>
      <w:rPr>
        <w:rFonts w:ascii="Symbol" w:hAnsi="Symbol" w:hint="default"/>
        <w:spacing w:val="0"/>
        <w:w w:val="10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90C7A13"/>
    <w:multiLevelType w:val="hybridMultilevel"/>
    <w:tmpl w:val="0B0637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9252928"/>
    <w:multiLevelType w:val="hybridMultilevel"/>
    <w:tmpl w:val="60FC1D4E"/>
    <w:lvl w:ilvl="0" w:tplc="95D82BD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087D80"/>
    <w:multiLevelType w:val="hybridMultilevel"/>
    <w:tmpl w:val="E8CE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D538A7"/>
    <w:multiLevelType w:val="hybridMultilevel"/>
    <w:tmpl w:val="5600CC24"/>
    <w:lvl w:ilvl="0" w:tplc="7D5E0F84">
      <w:numFmt w:val="bullet"/>
      <w:lvlText w:val=""/>
      <w:lvlJc w:val="left"/>
      <w:pPr>
        <w:ind w:left="360" w:hanging="360"/>
      </w:pPr>
      <w:rPr>
        <w:rFonts w:ascii="Symbol" w:eastAsia="Calibri" w:hAnsi="Symbo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289767D"/>
    <w:multiLevelType w:val="hybridMultilevel"/>
    <w:tmpl w:val="F0B4C8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2D97AD4"/>
    <w:multiLevelType w:val="hybridMultilevel"/>
    <w:tmpl w:val="DC8C6B68"/>
    <w:lvl w:ilvl="0" w:tplc="08090001">
      <w:start w:val="1"/>
      <w:numFmt w:val="bullet"/>
      <w:lvlText w:val=""/>
      <w:lvlJc w:val="left"/>
      <w:pPr>
        <w:ind w:left="1332" w:hanging="360"/>
      </w:pPr>
      <w:rPr>
        <w:rFonts w:ascii="Symbol" w:hAnsi="Symbo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0" w15:restartNumberingAfterBreak="0">
    <w:nsid w:val="33DC3D6C"/>
    <w:multiLevelType w:val="hybridMultilevel"/>
    <w:tmpl w:val="DAFA59C6"/>
    <w:lvl w:ilvl="0" w:tplc="FA0424EC">
      <w:numFmt w:val="bullet"/>
      <w:lvlText w:val=""/>
      <w:lvlJc w:val="left"/>
      <w:pPr>
        <w:ind w:left="360" w:hanging="360"/>
      </w:pPr>
      <w:rPr>
        <w:rFonts w:ascii="Symbol" w:eastAsia="Calibri" w:hAnsi="Symbo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076E16"/>
    <w:multiLevelType w:val="hybridMultilevel"/>
    <w:tmpl w:val="2320D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5526C8"/>
    <w:multiLevelType w:val="hybridMultilevel"/>
    <w:tmpl w:val="77266BDE"/>
    <w:lvl w:ilvl="0" w:tplc="08090015">
      <w:start w:val="1"/>
      <w:numFmt w:val="upperLetter"/>
      <w:lvlText w:val="%1."/>
      <w:lvlJc w:val="left"/>
      <w:pPr>
        <w:ind w:left="720" w:hanging="360"/>
      </w:pPr>
    </w:lvl>
    <w:lvl w:ilvl="1" w:tplc="868C119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F92EDE"/>
    <w:multiLevelType w:val="hybridMultilevel"/>
    <w:tmpl w:val="A9F8302E"/>
    <w:lvl w:ilvl="0" w:tplc="BD2CCA98">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60102D"/>
    <w:multiLevelType w:val="hybridMultilevel"/>
    <w:tmpl w:val="8B303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06353C"/>
    <w:multiLevelType w:val="hybridMultilevel"/>
    <w:tmpl w:val="B83C6E90"/>
    <w:lvl w:ilvl="0" w:tplc="8A100594">
      <w:start w:val="1"/>
      <w:numFmt w:val="bullet"/>
      <w:pStyle w:val="ParaTextBullets2"/>
      <w:lvlText w:val="–"/>
      <w:lvlJc w:val="left"/>
      <w:pPr>
        <w:tabs>
          <w:tab w:val="num" w:pos="720"/>
        </w:tabs>
        <w:ind w:left="720" w:hanging="360"/>
      </w:pPr>
      <w:rPr>
        <w:rFonts w:ascii="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E0C6E"/>
    <w:multiLevelType w:val="hybridMultilevel"/>
    <w:tmpl w:val="F154D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A315A4"/>
    <w:multiLevelType w:val="hybridMultilevel"/>
    <w:tmpl w:val="F1DE7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1B0425"/>
    <w:multiLevelType w:val="hybridMultilevel"/>
    <w:tmpl w:val="FF4ED756"/>
    <w:lvl w:ilvl="0" w:tplc="982C46BE">
      <w:start w:val="1"/>
      <w:numFmt w:val="bullet"/>
      <w:pStyle w:val="ParaTextBullets"/>
      <w:lvlText w:val="n"/>
      <w:lvlJc w:val="left"/>
      <w:pPr>
        <w:tabs>
          <w:tab w:val="num" w:pos="357"/>
        </w:tabs>
        <w:ind w:left="360" w:hanging="360"/>
      </w:pPr>
      <w:rPr>
        <w:rFonts w:ascii="Wingdings" w:hAnsi="Wingdings" w:hint="default"/>
        <w:color w:val="D5201E"/>
        <w:sz w:val="16"/>
        <w:szCs w:val="20"/>
      </w:rPr>
    </w:lvl>
    <w:lvl w:ilvl="1" w:tplc="08090003">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9" w15:restartNumberingAfterBreak="0">
    <w:nsid w:val="481923DA"/>
    <w:multiLevelType w:val="hybridMultilevel"/>
    <w:tmpl w:val="3D708318"/>
    <w:lvl w:ilvl="0" w:tplc="8E0A88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5F5797"/>
    <w:multiLevelType w:val="hybridMultilevel"/>
    <w:tmpl w:val="FAA2B9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A0D6211"/>
    <w:multiLevelType w:val="hybridMultilevel"/>
    <w:tmpl w:val="6A2C99E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114A33"/>
    <w:multiLevelType w:val="hybridMultilevel"/>
    <w:tmpl w:val="83B64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C675CB"/>
    <w:multiLevelType w:val="hybridMultilevel"/>
    <w:tmpl w:val="94A4E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981FE3"/>
    <w:multiLevelType w:val="hybridMultilevel"/>
    <w:tmpl w:val="C812DE32"/>
    <w:lvl w:ilvl="0" w:tplc="D1B48D4C">
      <w:start w:val="1"/>
      <w:numFmt w:val="bullet"/>
      <w:pStyle w:val="ECHtablebullets9pt"/>
      <w:lvlText w:val="—"/>
      <w:lvlJc w:val="left"/>
      <w:pPr>
        <w:ind w:left="720" w:hanging="360"/>
      </w:pPr>
      <w:rPr>
        <w:rFonts w:ascii="MS PGothic" w:eastAsia="MS PGothic" w:hAnsi="MS PGothic" w:hint="eastAsia"/>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416E85"/>
    <w:multiLevelType w:val="multilevel"/>
    <w:tmpl w:val="B2EEC73C"/>
    <w:lvl w:ilvl="0">
      <w:start w:val="1"/>
      <w:numFmt w:val="decimal"/>
      <w:pStyle w:val="Heading1Numbered"/>
      <w:lvlText w:val="%1"/>
      <w:lvlJc w:val="left"/>
      <w:pPr>
        <w:tabs>
          <w:tab w:val="num" w:pos="432"/>
        </w:tabs>
        <w:ind w:left="432" w:hanging="432"/>
      </w:pPr>
      <w:rPr>
        <w:rFonts w:hint="default"/>
      </w:rPr>
    </w:lvl>
    <w:lvl w:ilvl="1">
      <w:start w:val="1"/>
      <w:numFmt w:val="decimal"/>
      <w:pStyle w:val="Heading2Numbered"/>
      <w:lvlText w:val="%1.%2"/>
      <w:lvlJc w:val="left"/>
      <w:pPr>
        <w:tabs>
          <w:tab w:val="num" w:pos="576"/>
        </w:tabs>
        <w:ind w:left="576" w:hanging="576"/>
      </w:pPr>
      <w:rPr>
        <w:rFonts w:hint="default"/>
      </w:rPr>
    </w:lvl>
    <w:lvl w:ilvl="2">
      <w:start w:val="1"/>
      <w:numFmt w:val="decimal"/>
      <w:pStyle w:val="Heading3Numbered"/>
      <w:lvlText w:val="%1.%2.%3"/>
      <w:lvlJc w:val="left"/>
      <w:pPr>
        <w:tabs>
          <w:tab w:val="num" w:pos="720"/>
        </w:tabs>
        <w:ind w:left="720" w:hanging="720"/>
      </w:pPr>
      <w:rPr>
        <w:rFonts w:hint="default"/>
      </w:rPr>
    </w:lvl>
    <w:lvl w:ilvl="3">
      <w:start w:val="1"/>
      <w:numFmt w:val="decimal"/>
      <w:pStyle w:val="Heading4Numbered"/>
      <w:lvlText w:val="%1.%2.%3.%4"/>
      <w:lvlJc w:val="left"/>
      <w:pPr>
        <w:tabs>
          <w:tab w:val="num" w:pos="864"/>
        </w:tabs>
        <w:ind w:left="864" w:hanging="864"/>
      </w:pPr>
      <w:rPr>
        <w:rFonts w:hint="default"/>
      </w:rPr>
    </w:lvl>
    <w:lvl w:ilvl="4">
      <w:start w:val="1"/>
      <w:numFmt w:val="decimal"/>
      <w:pStyle w:val="Heading5Numbered"/>
      <w:lvlText w:val="%1.%2.%3.%4.%5"/>
      <w:lvlJc w:val="left"/>
      <w:pPr>
        <w:tabs>
          <w:tab w:val="num" w:pos="1008"/>
        </w:tabs>
        <w:ind w:left="1008" w:hanging="1008"/>
      </w:pPr>
      <w:rPr>
        <w:rFonts w:hint="default"/>
      </w:rPr>
    </w:lvl>
    <w:lvl w:ilvl="5">
      <w:start w:val="1"/>
      <w:numFmt w:val="decimal"/>
      <w:pStyle w:val="Heading6Numbered"/>
      <w:lvlText w:val="%1.%2.%3.%4.%5.%6"/>
      <w:lvlJc w:val="left"/>
      <w:pPr>
        <w:tabs>
          <w:tab w:val="num" w:pos="1152"/>
        </w:tabs>
        <w:ind w:left="1152" w:hanging="1152"/>
      </w:pPr>
      <w:rPr>
        <w:rFonts w:hint="default"/>
      </w:rPr>
    </w:lvl>
    <w:lvl w:ilvl="6">
      <w:start w:val="1"/>
      <w:numFmt w:val="decimal"/>
      <w:pStyle w:val="Heading7Numbered"/>
      <w:lvlText w:val="%1.%2.%3.%4.%5.%6.%7"/>
      <w:lvlJc w:val="left"/>
      <w:pPr>
        <w:tabs>
          <w:tab w:val="num" w:pos="1296"/>
        </w:tabs>
        <w:ind w:left="1296" w:hanging="1296"/>
      </w:pPr>
      <w:rPr>
        <w:rFonts w:hint="default"/>
      </w:rPr>
    </w:lvl>
    <w:lvl w:ilvl="7">
      <w:start w:val="1"/>
      <w:numFmt w:val="decimal"/>
      <w:pStyle w:val="Heading8Numbered"/>
      <w:lvlText w:val="%1.%2.%3.%4.%5.%6.%7.%8"/>
      <w:lvlJc w:val="left"/>
      <w:pPr>
        <w:tabs>
          <w:tab w:val="num" w:pos="1440"/>
        </w:tabs>
        <w:ind w:left="1440" w:hanging="1440"/>
      </w:pPr>
      <w:rPr>
        <w:rFonts w:hint="default"/>
      </w:rPr>
    </w:lvl>
    <w:lvl w:ilvl="8">
      <w:start w:val="1"/>
      <w:numFmt w:val="decimal"/>
      <w:pStyle w:val="Heading9Numbered"/>
      <w:lvlText w:val="%1.%2.%3.%4.%5.%6.%7.%8.%9"/>
      <w:lvlJc w:val="left"/>
      <w:pPr>
        <w:tabs>
          <w:tab w:val="num" w:pos="1584"/>
        </w:tabs>
        <w:ind w:left="1584" w:hanging="1584"/>
      </w:pPr>
      <w:rPr>
        <w:rFonts w:hint="default"/>
      </w:rPr>
    </w:lvl>
  </w:abstractNum>
  <w:abstractNum w:abstractNumId="36" w15:restartNumberingAfterBreak="0">
    <w:nsid w:val="67E515E8"/>
    <w:multiLevelType w:val="hybridMultilevel"/>
    <w:tmpl w:val="7C347228"/>
    <w:lvl w:ilvl="0" w:tplc="20DAAB84">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A1445B0"/>
    <w:multiLevelType w:val="hybridMultilevel"/>
    <w:tmpl w:val="0D8C0DFE"/>
    <w:lvl w:ilvl="0" w:tplc="7682C5A6">
      <w:start w:val="1"/>
      <w:numFmt w:val="decimal"/>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8" w15:restartNumberingAfterBreak="0">
    <w:nsid w:val="6C537ECD"/>
    <w:multiLevelType w:val="hybridMultilevel"/>
    <w:tmpl w:val="C05C09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D9246AC"/>
    <w:multiLevelType w:val="multilevel"/>
    <w:tmpl w:val="33AA5FE8"/>
    <w:lvl w:ilvl="0">
      <w:start w:val="1"/>
      <w:numFmt w:val="decimal"/>
      <w:pStyle w:val="ParaTextNumbere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6C4EC0"/>
    <w:multiLevelType w:val="hybridMultilevel"/>
    <w:tmpl w:val="CFC2D7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6FA60D76"/>
    <w:multiLevelType w:val="hybridMultilevel"/>
    <w:tmpl w:val="AF5E4D6C"/>
    <w:lvl w:ilvl="0" w:tplc="7D5E0F84">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36102A"/>
    <w:multiLevelType w:val="hybridMultilevel"/>
    <w:tmpl w:val="772A2B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5516705"/>
    <w:multiLevelType w:val="hybridMultilevel"/>
    <w:tmpl w:val="10C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EB37DB"/>
    <w:multiLevelType w:val="multilevel"/>
    <w:tmpl w:val="5028A412"/>
    <w:lvl w:ilvl="0">
      <w:start w:val="1"/>
      <w:numFmt w:val="decimal"/>
      <w:lvlText w:val="%1"/>
      <w:lvlJc w:val="left"/>
      <w:pPr>
        <w:tabs>
          <w:tab w:val="num" w:pos="567"/>
        </w:tabs>
        <w:ind w:left="357" w:hanging="357"/>
      </w:pPr>
      <w:rPr>
        <w:rFonts w:hint="default"/>
        <w:b/>
        <w:sz w:val="28"/>
        <w:szCs w:val="28"/>
      </w:rPr>
    </w:lvl>
    <w:lvl w:ilvl="1">
      <w:start w:val="1"/>
      <w:numFmt w:val="decimal"/>
      <w:lvlText w:val="%1.%2"/>
      <w:lvlJc w:val="left"/>
      <w:pPr>
        <w:tabs>
          <w:tab w:val="num" w:pos="567"/>
        </w:tabs>
        <w:ind w:left="567" w:hanging="567"/>
      </w:pPr>
      <w:rPr>
        <w:rFonts w:hint="default"/>
        <w:sz w:val="24"/>
        <w:szCs w:val="24"/>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144483"/>
    <w:multiLevelType w:val="hybridMultilevel"/>
    <w:tmpl w:val="3F88A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3822C7"/>
    <w:multiLevelType w:val="hybridMultilevel"/>
    <w:tmpl w:val="75688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F40B06"/>
    <w:multiLevelType w:val="hybridMultilevel"/>
    <w:tmpl w:val="3C9C8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912878"/>
    <w:multiLevelType w:val="hybridMultilevel"/>
    <w:tmpl w:val="B96E6030"/>
    <w:lvl w:ilvl="0" w:tplc="AD82C2E8">
      <w:start w:val="1"/>
      <w:numFmt w:val="lowerRoman"/>
      <w:pStyle w:val="Numberedlevel5text"/>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9" w15:restartNumberingAfterBreak="0">
    <w:nsid w:val="7F4259FF"/>
    <w:multiLevelType w:val="hybridMultilevel"/>
    <w:tmpl w:val="9AC6256E"/>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1597911">
    <w:abstractNumId w:val="26"/>
  </w:num>
  <w:num w:numId="2" w16cid:durableId="2031756296">
    <w:abstractNumId w:val="16"/>
  </w:num>
  <w:num w:numId="3" w16cid:durableId="309019213">
    <w:abstractNumId w:val="31"/>
  </w:num>
  <w:num w:numId="4" w16cid:durableId="333731663">
    <w:abstractNumId w:val="43"/>
  </w:num>
  <w:num w:numId="5" w16cid:durableId="2081368913">
    <w:abstractNumId w:val="47"/>
  </w:num>
  <w:num w:numId="6" w16cid:durableId="488447862">
    <w:abstractNumId w:val="28"/>
  </w:num>
  <w:num w:numId="7" w16cid:durableId="1317146741">
    <w:abstractNumId w:val="34"/>
  </w:num>
  <w:num w:numId="8" w16cid:durableId="168562143">
    <w:abstractNumId w:val="48"/>
  </w:num>
  <w:num w:numId="9" w16cid:durableId="1193228684">
    <w:abstractNumId w:val="25"/>
  </w:num>
  <w:num w:numId="10" w16cid:durableId="149061354">
    <w:abstractNumId w:val="35"/>
  </w:num>
  <w:num w:numId="11" w16cid:durableId="820853669">
    <w:abstractNumId w:val="0"/>
  </w:num>
  <w:num w:numId="12" w16cid:durableId="983386617">
    <w:abstractNumId w:val="39"/>
  </w:num>
  <w:num w:numId="13" w16cid:durableId="146673770">
    <w:abstractNumId w:val="7"/>
  </w:num>
  <w:num w:numId="14" w16cid:durableId="1385763137">
    <w:abstractNumId w:val="44"/>
  </w:num>
  <w:num w:numId="15" w16cid:durableId="2117092442">
    <w:abstractNumId w:val="23"/>
  </w:num>
  <w:num w:numId="16" w16cid:durableId="2090885668">
    <w:abstractNumId w:val="20"/>
  </w:num>
  <w:num w:numId="17" w16cid:durableId="946237288">
    <w:abstractNumId w:val="3"/>
  </w:num>
  <w:num w:numId="18" w16cid:durableId="1658418363">
    <w:abstractNumId w:val="15"/>
  </w:num>
  <w:num w:numId="19" w16cid:durableId="564802843">
    <w:abstractNumId w:val="41"/>
  </w:num>
  <w:num w:numId="20" w16cid:durableId="85344683">
    <w:abstractNumId w:val="17"/>
  </w:num>
  <w:num w:numId="21" w16cid:durableId="1981685954">
    <w:abstractNumId w:val="18"/>
  </w:num>
  <w:num w:numId="22" w16cid:durableId="1961951961">
    <w:abstractNumId w:val="40"/>
  </w:num>
  <w:num w:numId="23" w16cid:durableId="1435131369">
    <w:abstractNumId w:val="1"/>
  </w:num>
  <w:num w:numId="24" w16cid:durableId="1572154539">
    <w:abstractNumId w:val="42"/>
  </w:num>
  <w:num w:numId="25" w16cid:durableId="635796252">
    <w:abstractNumId w:val="19"/>
  </w:num>
  <w:num w:numId="26" w16cid:durableId="1472792829">
    <w:abstractNumId w:val="2"/>
  </w:num>
  <w:num w:numId="27" w16cid:durableId="227883758">
    <w:abstractNumId w:val="29"/>
  </w:num>
  <w:num w:numId="28" w16cid:durableId="2102215011">
    <w:abstractNumId w:val="24"/>
  </w:num>
  <w:num w:numId="29" w16cid:durableId="1457021974">
    <w:abstractNumId w:val="32"/>
  </w:num>
  <w:num w:numId="30" w16cid:durableId="1712723142">
    <w:abstractNumId w:val="6"/>
  </w:num>
  <w:num w:numId="31" w16cid:durableId="171845315">
    <w:abstractNumId w:val="9"/>
  </w:num>
  <w:num w:numId="32" w16cid:durableId="1156729286">
    <w:abstractNumId w:val="5"/>
  </w:num>
  <w:num w:numId="33" w16cid:durableId="1317687311">
    <w:abstractNumId w:val="27"/>
  </w:num>
  <w:num w:numId="34" w16cid:durableId="1673486423">
    <w:abstractNumId w:val="8"/>
  </w:num>
  <w:num w:numId="35" w16cid:durableId="269702497">
    <w:abstractNumId w:val="21"/>
  </w:num>
  <w:num w:numId="36" w16cid:durableId="1467696973">
    <w:abstractNumId w:val="33"/>
  </w:num>
  <w:num w:numId="37" w16cid:durableId="1083648354">
    <w:abstractNumId w:val="10"/>
  </w:num>
  <w:num w:numId="38" w16cid:durableId="1299990213">
    <w:abstractNumId w:val="11"/>
  </w:num>
  <w:num w:numId="39" w16cid:durableId="32583706">
    <w:abstractNumId w:val="38"/>
  </w:num>
  <w:num w:numId="40" w16cid:durableId="1033572878">
    <w:abstractNumId w:val="4"/>
  </w:num>
  <w:num w:numId="41" w16cid:durableId="1516311148">
    <w:abstractNumId w:val="13"/>
  </w:num>
  <w:num w:numId="42" w16cid:durableId="1449424757">
    <w:abstractNumId w:val="37"/>
  </w:num>
  <w:num w:numId="43" w16cid:durableId="1332485647">
    <w:abstractNumId w:val="22"/>
  </w:num>
  <w:num w:numId="44" w16cid:durableId="769736573">
    <w:abstractNumId w:val="36"/>
  </w:num>
  <w:num w:numId="45" w16cid:durableId="287276249">
    <w:abstractNumId w:val="49"/>
  </w:num>
  <w:num w:numId="46" w16cid:durableId="1192693077">
    <w:abstractNumId w:val="46"/>
  </w:num>
  <w:num w:numId="47" w16cid:durableId="1764916765">
    <w:abstractNumId w:val="30"/>
  </w:num>
  <w:num w:numId="48" w16cid:durableId="1342929341">
    <w:abstractNumId w:val="14"/>
  </w:num>
  <w:num w:numId="49" w16cid:durableId="1991513991">
    <w:abstractNumId w:val="45"/>
  </w:num>
  <w:num w:numId="50" w16cid:durableId="2137602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B40"/>
    <w:rsid w:val="00001A67"/>
    <w:rsid w:val="00002444"/>
    <w:rsid w:val="000034FE"/>
    <w:rsid w:val="0000657B"/>
    <w:rsid w:val="00007FCB"/>
    <w:rsid w:val="000122E2"/>
    <w:rsid w:val="00021DAC"/>
    <w:rsid w:val="00024E27"/>
    <w:rsid w:val="00025160"/>
    <w:rsid w:val="000348D7"/>
    <w:rsid w:val="000426A9"/>
    <w:rsid w:val="00043E9C"/>
    <w:rsid w:val="00053B44"/>
    <w:rsid w:val="00056F56"/>
    <w:rsid w:val="0006440B"/>
    <w:rsid w:val="00066501"/>
    <w:rsid w:val="00066EC5"/>
    <w:rsid w:val="000672BB"/>
    <w:rsid w:val="00071226"/>
    <w:rsid w:val="000716BF"/>
    <w:rsid w:val="0007290B"/>
    <w:rsid w:val="000803D6"/>
    <w:rsid w:val="000805BE"/>
    <w:rsid w:val="00081B8D"/>
    <w:rsid w:val="000833CB"/>
    <w:rsid w:val="00083848"/>
    <w:rsid w:val="00091820"/>
    <w:rsid w:val="00095E61"/>
    <w:rsid w:val="000A568E"/>
    <w:rsid w:val="000C5FFA"/>
    <w:rsid w:val="000C7F66"/>
    <w:rsid w:val="000D23D6"/>
    <w:rsid w:val="000D4A3F"/>
    <w:rsid w:val="000E1EE0"/>
    <w:rsid w:val="000E22F4"/>
    <w:rsid w:val="000E6B8B"/>
    <w:rsid w:val="000F02C3"/>
    <w:rsid w:val="000F20B6"/>
    <w:rsid w:val="000F3DD4"/>
    <w:rsid w:val="000F67F8"/>
    <w:rsid w:val="000F70D4"/>
    <w:rsid w:val="000F788D"/>
    <w:rsid w:val="00111BF2"/>
    <w:rsid w:val="00116E8E"/>
    <w:rsid w:val="001202D6"/>
    <w:rsid w:val="00122E66"/>
    <w:rsid w:val="00125A47"/>
    <w:rsid w:val="00130056"/>
    <w:rsid w:val="001315E0"/>
    <w:rsid w:val="00141C71"/>
    <w:rsid w:val="00154AC8"/>
    <w:rsid w:val="00154CBC"/>
    <w:rsid w:val="001556A0"/>
    <w:rsid w:val="001627D5"/>
    <w:rsid w:val="00173B5F"/>
    <w:rsid w:val="0017450B"/>
    <w:rsid w:val="001801E8"/>
    <w:rsid w:val="00180BF6"/>
    <w:rsid w:val="001959DC"/>
    <w:rsid w:val="001A54CA"/>
    <w:rsid w:val="001B4402"/>
    <w:rsid w:val="001C04E4"/>
    <w:rsid w:val="001C1C18"/>
    <w:rsid w:val="001C2A66"/>
    <w:rsid w:val="001C2E0D"/>
    <w:rsid w:val="001C4838"/>
    <w:rsid w:val="001D0AEE"/>
    <w:rsid w:val="001E1B0A"/>
    <w:rsid w:val="001E49BC"/>
    <w:rsid w:val="001E6CDD"/>
    <w:rsid w:val="001F2C94"/>
    <w:rsid w:val="001F4228"/>
    <w:rsid w:val="00203252"/>
    <w:rsid w:val="002104D5"/>
    <w:rsid w:val="002122BE"/>
    <w:rsid w:val="00214B18"/>
    <w:rsid w:val="002239DF"/>
    <w:rsid w:val="00225955"/>
    <w:rsid w:val="002274BC"/>
    <w:rsid w:val="002314DB"/>
    <w:rsid w:val="00244244"/>
    <w:rsid w:val="00261B16"/>
    <w:rsid w:val="00267B85"/>
    <w:rsid w:val="002739F4"/>
    <w:rsid w:val="00283EF4"/>
    <w:rsid w:val="00285E2D"/>
    <w:rsid w:val="00294E2C"/>
    <w:rsid w:val="00297866"/>
    <w:rsid w:val="002A5A6C"/>
    <w:rsid w:val="002B228E"/>
    <w:rsid w:val="002B3480"/>
    <w:rsid w:val="002C19E8"/>
    <w:rsid w:val="002C4624"/>
    <w:rsid w:val="002D0D3A"/>
    <w:rsid w:val="002D5814"/>
    <w:rsid w:val="002D6257"/>
    <w:rsid w:val="002E6F7A"/>
    <w:rsid w:val="002F0361"/>
    <w:rsid w:val="002F2419"/>
    <w:rsid w:val="002F71C6"/>
    <w:rsid w:val="003060F3"/>
    <w:rsid w:val="00306A15"/>
    <w:rsid w:val="00315966"/>
    <w:rsid w:val="003166D0"/>
    <w:rsid w:val="00316EDC"/>
    <w:rsid w:val="00317623"/>
    <w:rsid w:val="00330A63"/>
    <w:rsid w:val="00334914"/>
    <w:rsid w:val="00336EE0"/>
    <w:rsid w:val="00340872"/>
    <w:rsid w:val="00340E5B"/>
    <w:rsid w:val="00344845"/>
    <w:rsid w:val="003457F3"/>
    <w:rsid w:val="00346B3B"/>
    <w:rsid w:val="003663BD"/>
    <w:rsid w:val="00376351"/>
    <w:rsid w:val="003766AB"/>
    <w:rsid w:val="00377AC3"/>
    <w:rsid w:val="0038318C"/>
    <w:rsid w:val="003834DF"/>
    <w:rsid w:val="00386EC2"/>
    <w:rsid w:val="00387F61"/>
    <w:rsid w:val="00390B30"/>
    <w:rsid w:val="003913C5"/>
    <w:rsid w:val="003922F4"/>
    <w:rsid w:val="003A0BA5"/>
    <w:rsid w:val="003A253C"/>
    <w:rsid w:val="003B41A7"/>
    <w:rsid w:val="003C055B"/>
    <w:rsid w:val="003C3428"/>
    <w:rsid w:val="003C3ACD"/>
    <w:rsid w:val="003E1042"/>
    <w:rsid w:val="003E70FD"/>
    <w:rsid w:val="003E79AE"/>
    <w:rsid w:val="003F056A"/>
    <w:rsid w:val="003F69AA"/>
    <w:rsid w:val="003F6C11"/>
    <w:rsid w:val="003F70F8"/>
    <w:rsid w:val="00403386"/>
    <w:rsid w:val="004071C3"/>
    <w:rsid w:val="00414864"/>
    <w:rsid w:val="00426B05"/>
    <w:rsid w:val="00427F44"/>
    <w:rsid w:val="00432715"/>
    <w:rsid w:val="004373BB"/>
    <w:rsid w:val="00437CD0"/>
    <w:rsid w:val="0044093F"/>
    <w:rsid w:val="00446BFF"/>
    <w:rsid w:val="00454C56"/>
    <w:rsid w:val="00454D5C"/>
    <w:rsid w:val="00454E1A"/>
    <w:rsid w:val="00456A3A"/>
    <w:rsid w:val="00456C3A"/>
    <w:rsid w:val="00457A78"/>
    <w:rsid w:val="004627F5"/>
    <w:rsid w:val="00465431"/>
    <w:rsid w:val="00472779"/>
    <w:rsid w:val="004733B1"/>
    <w:rsid w:val="0048086A"/>
    <w:rsid w:val="00480FA9"/>
    <w:rsid w:val="00491324"/>
    <w:rsid w:val="00491C64"/>
    <w:rsid w:val="00496E6B"/>
    <w:rsid w:val="00496ECA"/>
    <w:rsid w:val="00497B7E"/>
    <w:rsid w:val="004A4C9E"/>
    <w:rsid w:val="004A4D47"/>
    <w:rsid w:val="004B1E7D"/>
    <w:rsid w:val="004B56D6"/>
    <w:rsid w:val="004B5C76"/>
    <w:rsid w:val="004C714D"/>
    <w:rsid w:val="004D04AA"/>
    <w:rsid w:val="004D0684"/>
    <w:rsid w:val="004D453D"/>
    <w:rsid w:val="004E477B"/>
    <w:rsid w:val="004E6E91"/>
    <w:rsid w:val="004F0B56"/>
    <w:rsid w:val="004F124D"/>
    <w:rsid w:val="004F167C"/>
    <w:rsid w:val="0050170C"/>
    <w:rsid w:val="00501FFC"/>
    <w:rsid w:val="00505BA7"/>
    <w:rsid w:val="00512ECB"/>
    <w:rsid w:val="00520AA8"/>
    <w:rsid w:val="00520F85"/>
    <w:rsid w:val="005230D0"/>
    <w:rsid w:val="0052798B"/>
    <w:rsid w:val="005300FC"/>
    <w:rsid w:val="0053027E"/>
    <w:rsid w:val="00531B37"/>
    <w:rsid w:val="00532910"/>
    <w:rsid w:val="00532C9A"/>
    <w:rsid w:val="005405D5"/>
    <w:rsid w:val="00560135"/>
    <w:rsid w:val="00562FF6"/>
    <w:rsid w:val="005645F2"/>
    <w:rsid w:val="00574B11"/>
    <w:rsid w:val="00575837"/>
    <w:rsid w:val="00577974"/>
    <w:rsid w:val="00591A99"/>
    <w:rsid w:val="00592576"/>
    <w:rsid w:val="00595CFF"/>
    <w:rsid w:val="00595EF5"/>
    <w:rsid w:val="005A7A32"/>
    <w:rsid w:val="005B57D3"/>
    <w:rsid w:val="005B58B7"/>
    <w:rsid w:val="005B77FD"/>
    <w:rsid w:val="005C0855"/>
    <w:rsid w:val="005C209C"/>
    <w:rsid w:val="005C20FF"/>
    <w:rsid w:val="005D2245"/>
    <w:rsid w:val="005D51FF"/>
    <w:rsid w:val="005D74FB"/>
    <w:rsid w:val="005E2445"/>
    <w:rsid w:val="005E2D4E"/>
    <w:rsid w:val="005F62C4"/>
    <w:rsid w:val="00600E7F"/>
    <w:rsid w:val="00602E02"/>
    <w:rsid w:val="00605B3A"/>
    <w:rsid w:val="00605C3B"/>
    <w:rsid w:val="00607CE4"/>
    <w:rsid w:val="00611B87"/>
    <w:rsid w:val="00615048"/>
    <w:rsid w:val="00624E7B"/>
    <w:rsid w:val="00635B40"/>
    <w:rsid w:val="00644B57"/>
    <w:rsid w:val="006563B6"/>
    <w:rsid w:val="006669A7"/>
    <w:rsid w:val="00671124"/>
    <w:rsid w:val="0067131D"/>
    <w:rsid w:val="00672CEC"/>
    <w:rsid w:val="00674FA9"/>
    <w:rsid w:val="0067721C"/>
    <w:rsid w:val="00680C7E"/>
    <w:rsid w:val="00681B36"/>
    <w:rsid w:val="00682441"/>
    <w:rsid w:val="00685C62"/>
    <w:rsid w:val="006917F8"/>
    <w:rsid w:val="00694765"/>
    <w:rsid w:val="006A0105"/>
    <w:rsid w:val="006A7E15"/>
    <w:rsid w:val="006B7B80"/>
    <w:rsid w:val="006D3979"/>
    <w:rsid w:val="006D66BC"/>
    <w:rsid w:val="006D7964"/>
    <w:rsid w:val="006F0253"/>
    <w:rsid w:val="006F417D"/>
    <w:rsid w:val="006F7933"/>
    <w:rsid w:val="00707797"/>
    <w:rsid w:val="00710406"/>
    <w:rsid w:val="00721C04"/>
    <w:rsid w:val="00721F82"/>
    <w:rsid w:val="00722B83"/>
    <w:rsid w:val="0072754A"/>
    <w:rsid w:val="00731C77"/>
    <w:rsid w:val="00733EDF"/>
    <w:rsid w:val="00743213"/>
    <w:rsid w:val="00745798"/>
    <w:rsid w:val="0075579B"/>
    <w:rsid w:val="00756B44"/>
    <w:rsid w:val="00760447"/>
    <w:rsid w:val="00761D3C"/>
    <w:rsid w:val="00765A35"/>
    <w:rsid w:val="0076668A"/>
    <w:rsid w:val="0076782A"/>
    <w:rsid w:val="00770AE9"/>
    <w:rsid w:val="007757F9"/>
    <w:rsid w:val="00776498"/>
    <w:rsid w:val="00785DF9"/>
    <w:rsid w:val="0079124D"/>
    <w:rsid w:val="00793E51"/>
    <w:rsid w:val="007A35F5"/>
    <w:rsid w:val="007A5848"/>
    <w:rsid w:val="007A5873"/>
    <w:rsid w:val="007A60BF"/>
    <w:rsid w:val="007B16A3"/>
    <w:rsid w:val="007B4389"/>
    <w:rsid w:val="007B5EF0"/>
    <w:rsid w:val="007C7956"/>
    <w:rsid w:val="007D2C84"/>
    <w:rsid w:val="007D2FEC"/>
    <w:rsid w:val="007E180E"/>
    <w:rsid w:val="007E190E"/>
    <w:rsid w:val="007E5E84"/>
    <w:rsid w:val="007E6CFF"/>
    <w:rsid w:val="007E7AF0"/>
    <w:rsid w:val="007F12BA"/>
    <w:rsid w:val="007F68D1"/>
    <w:rsid w:val="007F7D9A"/>
    <w:rsid w:val="00801027"/>
    <w:rsid w:val="00810313"/>
    <w:rsid w:val="00814383"/>
    <w:rsid w:val="00814392"/>
    <w:rsid w:val="008177D6"/>
    <w:rsid w:val="00820EE8"/>
    <w:rsid w:val="00825A71"/>
    <w:rsid w:val="00825C48"/>
    <w:rsid w:val="008314E3"/>
    <w:rsid w:val="008344FC"/>
    <w:rsid w:val="00834697"/>
    <w:rsid w:val="00835A16"/>
    <w:rsid w:val="00837CAF"/>
    <w:rsid w:val="00844A92"/>
    <w:rsid w:val="008504BA"/>
    <w:rsid w:val="00851EC3"/>
    <w:rsid w:val="008555E0"/>
    <w:rsid w:val="00855FD5"/>
    <w:rsid w:val="008600C6"/>
    <w:rsid w:val="00862EDC"/>
    <w:rsid w:val="008676E0"/>
    <w:rsid w:val="008679FA"/>
    <w:rsid w:val="00872BD4"/>
    <w:rsid w:val="00877E64"/>
    <w:rsid w:val="00880958"/>
    <w:rsid w:val="00882294"/>
    <w:rsid w:val="00883240"/>
    <w:rsid w:val="00883352"/>
    <w:rsid w:val="00884343"/>
    <w:rsid w:val="0089069C"/>
    <w:rsid w:val="00891C80"/>
    <w:rsid w:val="00894B42"/>
    <w:rsid w:val="008953B7"/>
    <w:rsid w:val="008A4426"/>
    <w:rsid w:val="008A4A7C"/>
    <w:rsid w:val="008C04FD"/>
    <w:rsid w:val="008C7F45"/>
    <w:rsid w:val="008D2396"/>
    <w:rsid w:val="008D77AD"/>
    <w:rsid w:val="008E4E51"/>
    <w:rsid w:val="008E542F"/>
    <w:rsid w:val="00900133"/>
    <w:rsid w:val="00910164"/>
    <w:rsid w:val="009104EF"/>
    <w:rsid w:val="009130E6"/>
    <w:rsid w:val="00915643"/>
    <w:rsid w:val="00915ED4"/>
    <w:rsid w:val="00924116"/>
    <w:rsid w:val="00945315"/>
    <w:rsid w:val="0094568C"/>
    <w:rsid w:val="00945F3F"/>
    <w:rsid w:val="00953661"/>
    <w:rsid w:val="00954733"/>
    <w:rsid w:val="00954795"/>
    <w:rsid w:val="009647E2"/>
    <w:rsid w:val="0097151A"/>
    <w:rsid w:val="00973515"/>
    <w:rsid w:val="00974BA2"/>
    <w:rsid w:val="00975AAD"/>
    <w:rsid w:val="00986912"/>
    <w:rsid w:val="00986E6C"/>
    <w:rsid w:val="009904C0"/>
    <w:rsid w:val="00991D7B"/>
    <w:rsid w:val="009958A0"/>
    <w:rsid w:val="00995E64"/>
    <w:rsid w:val="00996304"/>
    <w:rsid w:val="009A434E"/>
    <w:rsid w:val="009C4483"/>
    <w:rsid w:val="009C4549"/>
    <w:rsid w:val="009D6C66"/>
    <w:rsid w:val="009E53D3"/>
    <w:rsid w:val="009E5A4E"/>
    <w:rsid w:val="009E6326"/>
    <w:rsid w:val="009E7E73"/>
    <w:rsid w:val="009F36CE"/>
    <w:rsid w:val="009F4C43"/>
    <w:rsid w:val="009F4E9C"/>
    <w:rsid w:val="00A018A6"/>
    <w:rsid w:val="00A14CB5"/>
    <w:rsid w:val="00A14E65"/>
    <w:rsid w:val="00A16614"/>
    <w:rsid w:val="00A1709A"/>
    <w:rsid w:val="00A22A77"/>
    <w:rsid w:val="00A237C5"/>
    <w:rsid w:val="00A25D00"/>
    <w:rsid w:val="00A266CA"/>
    <w:rsid w:val="00A30704"/>
    <w:rsid w:val="00A30964"/>
    <w:rsid w:val="00A419F3"/>
    <w:rsid w:val="00A4378F"/>
    <w:rsid w:val="00A4750F"/>
    <w:rsid w:val="00A51600"/>
    <w:rsid w:val="00A53F79"/>
    <w:rsid w:val="00A54789"/>
    <w:rsid w:val="00A56CA9"/>
    <w:rsid w:val="00A56FBE"/>
    <w:rsid w:val="00A61918"/>
    <w:rsid w:val="00A63B03"/>
    <w:rsid w:val="00A6462B"/>
    <w:rsid w:val="00A70898"/>
    <w:rsid w:val="00A75039"/>
    <w:rsid w:val="00A765C2"/>
    <w:rsid w:val="00A777A2"/>
    <w:rsid w:val="00A848F6"/>
    <w:rsid w:val="00A96298"/>
    <w:rsid w:val="00AA0408"/>
    <w:rsid w:val="00AB2094"/>
    <w:rsid w:val="00AC2F46"/>
    <w:rsid w:val="00AC3E55"/>
    <w:rsid w:val="00AC5801"/>
    <w:rsid w:val="00AD55E8"/>
    <w:rsid w:val="00AD5C08"/>
    <w:rsid w:val="00AE5A4F"/>
    <w:rsid w:val="00AF0B4C"/>
    <w:rsid w:val="00AF19D1"/>
    <w:rsid w:val="00AF2558"/>
    <w:rsid w:val="00AF324B"/>
    <w:rsid w:val="00AF49E2"/>
    <w:rsid w:val="00B004C3"/>
    <w:rsid w:val="00B070ED"/>
    <w:rsid w:val="00B136D3"/>
    <w:rsid w:val="00B146A7"/>
    <w:rsid w:val="00B23E40"/>
    <w:rsid w:val="00B31392"/>
    <w:rsid w:val="00B41028"/>
    <w:rsid w:val="00B418DC"/>
    <w:rsid w:val="00B41DBF"/>
    <w:rsid w:val="00B4737E"/>
    <w:rsid w:val="00B50A71"/>
    <w:rsid w:val="00B53323"/>
    <w:rsid w:val="00B56294"/>
    <w:rsid w:val="00B74D63"/>
    <w:rsid w:val="00B76040"/>
    <w:rsid w:val="00B77087"/>
    <w:rsid w:val="00B814EF"/>
    <w:rsid w:val="00B84391"/>
    <w:rsid w:val="00B8709E"/>
    <w:rsid w:val="00BA0322"/>
    <w:rsid w:val="00BA1193"/>
    <w:rsid w:val="00BA60DE"/>
    <w:rsid w:val="00BB014B"/>
    <w:rsid w:val="00BB051D"/>
    <w:rsid w:val="00BB2BC9"/>
    <w:rsid w:val="00BC0E7E"/>
    <w:rsid w:val="00BC2A7F"/>
    <w:rsid w:val="00BC46E2"/>
    <w:rsid w:val="00BC5A0E"/>
    <w:rsid w:val="00BC5B72"/>
    <w:rsid w:val="00BD40BF"/>
    <w:rsid w:val="00BD46CB"/>
    <w:rsid w:val="00BD7520"/>
    <w:rsid w:val="00BE2BC5"/>
    <w:rsid w:val="00BE506E"/>
    <w:rsid w:val="00BE5164"/>
    <w:rsid w:val="00BE7893"/>
    <w:rsid w:val="00BF0744"/>
    <w:rsid w:val="00BF33D5"/>
    <w:rsid w:val="00BF48A2"/>
    <w:rsid w:val="00BF5327"/>
    <w:rsid w:val="00BF5338"/>
    <w:rsid w:val="00C00397"/>
    <w:rsid w:val="00C01D31"/>
    <w:rsid w:val="00C0708D"/>
    <w:rsid w:val="00C07FA3"/>
    <w:rsid w:val="00C13DB6"/>
    <w:rsid w:val="00C177B4"/>
    <w:rsid w:val="00C203E3"/>
    <w:rsid w:val="00C22B2F"/>
    <w:rsid w:val="00C367B6"/>
    <w:rsid w:val="00C3753A"/>
    <w:rsid w:val="00C40452"/>
    <w:rsid w:val="00C43327"/>
    <w:rsid w:val="00C54A1E"/>
    <w:rsid w:val="00C57331"/>
    <w:rsid w:val="00C63AC1"/>
    <w:rsid w:val="00C70D29"/>
    <w:rsid w:val="00C7198F"/>
    <w:rsid w:val="00C72481"/>
    <w:rsid w:val="00C72852"/>
    <w:rsid w:val="00C73255"/>
    <w:rsid w:val="00C756FC"/>
    <w:rsid w:val="00C75918"/>
    <w:rsid w:val="00C76EAF"/>
    <w:rsid w:val="00C823AE"/>
    <w:rsid w:val="00C84F4B"/>
    <w:rsid w:val="00C8548E"/>
    <w:rsid w:val="00C86487"/>
    <w:rsid w:val="00C92C23"/>
    <w:rsid w:val="00C94CF1"/>
    <w:rsid w:val="00C97581"/>
    <w:rsid w:val="00CA0022"/>
    <w:rsid w:val="00CA732D"/>
    <w:rsid w:val="00CB0BC0"/>
    <w:rsid w:val="00CB11E8"/>
    <w:rsid w:val="00CB20D8"/>
    <w:rsid w:val="00CC6FB9"/>
    <w:rsid w:val="00CD2E62"/>
    <w:rsid w:val="00CD4D0B"/>
    <w:rsid w:val="00CD6C65"/>
    <w:rsid w:val="00CE024E"/>
    <w:rsid w:val="00CE230E"/>
    <w:rsid w:val="00CE3A73"/>
    <w:rsid w:val="00CF394F"/>
    <w:rsid w:val="00D02932"/>
    <w:rsid w:val="00D06A15"/>
    <w:rsid w:val="00D13D69"/>
    <w:rsid w:val="00D170CD"/>
    <w:rsid w:val="00D203B9"/>
    <w:rsid w:val="00D36662"/>
    <w:rsid w:val="00D3674F"/>
    <w:rsid w:val="00D3681C"/>
    <w:rsid w:val="00D405B8"/>
    <w:rsid w:val="00D418DB"/>
    <w:rsid w:val="00D55606"/>
    <w:rsid w:val="00D559F5"/>
    <w:rsid w:val="00D55B68"/>
    <w:rsid w:val="00D5620A"/>
    <w:rsid w:val="00D56FB9"/>
    <w:rsid w:val="00D615EB"/>
    <w:rsid w:val="00D61B56"/>
    <w:rsid w:val="00D631CE"/>
    <w:rsid w:val="00D636E2"/>
    <w:rsid w:val="00D645C9"/>
    <w:rsid w:val="00D64B15"/>
    <w:rsid w:val="00D6748E"/>
    <w:rsid w:val="00D722BF"/>
    <w:rsid w:val="00D74A0B"/>
    <w:rsid w:val="00D77A78"/>
    <w:rsid w:val="00D84420"/>
    <w:rsid w:val="00D848CE"/>
    <w:rsid w:val="00D940F0"/>
    <w:rsid w:val="00D9415B"/>
    <w:rsid w:val="00D95A6A"/>
    <w:rsid w:val="00D96123"/>
    <w:rsid w:val="00DA5618"/>
    <w:rsid w:val="00DA6086"/>
    <w:rsid w:val="00DA61DD"/>
    <w:rsid w:val="00DA6456"/>
    <w:rsid w:val="00DA7612"/>
    <w:rsid w:val="00DB434B"/>
    <w:rsid w:val="00DB58C2"/>
    <w:rsid w:val="00DC2EDE"/>
    <w:rsid w:val="00DC55C5"/>
    <w:rsid w:val="00DD10F6"/>
    <w:rsid w:val="00DD500F"/>
    <w:rsid w:val="00DD68BD"/>
    <w:rsid w:val="00DE0127"/>
    <w:rsid w:val="00DE2217"/>
    <w:rsid w:val="00DE270F"/>
    <w:rsid w:val="00DE2C5C"/>
    <w:rsid w:val="00DE4C2F"/>
    <w:rsid w:val="00DF0C68"/>
    <w:rsid w:val="00DF5E93"/>
    <w:rsid w:val="00E004ED"/>
    <w:rsid w:val="00E005B7"/>
    <w:rsid w:val="00E13460"/>
    <w:rsid w:val="00E16D4F"/>
    <w:rsid w:val="00E203FD"/>
    <w:rsid w:val="00E24905"/>
    <w:rsid w:val="00E24B25"/>
    <w:rsid w:val="00E25E97"/>
    <w:rsid w:val="00E26397"/>
    <w:rsid w:val="00E31C30"/>
    <w:rsid w:val="00E373EF"/>
    <w:rsid w:val="00E45367"/>
    <w:rsid w:val="00E532E5"/>
    <w:rsid w:val="00E62DE0"/>
    <w:rsid w:val="00E63E15"/>
    <w:rsid w:val="00E65ACA"/>
    <w:rsid w:val="00E75385"/>
    <w:rsid w:val="00E753AE"/>
    <w:rsid w:val="00E757FB"/>
    <w:rsid w:val="00E80D11"/>
    <w:rsid w:val="00E8399E"/>
    <w:rsid w:val="00E90E35"/>
    <w:rsid w:val="00EB27AF"/>
    <w:rsid w:val="00EB2C7F"/>
    <w:rsid w:val="00EC0DB4"/>
    <w:rsid w:val="00EC6F6E"/>
    <w:rsid w:val="00ED2366"/>
    <w:rsid w:val="00ED25D4"/>
    <w:rsid w:val="00ED7677"/>
    <w:rsid w:val="00EE09AE"/>
    <w:rsid w:val="00EE2DD0"/>
    <w:rsid w:val="00EE635B"/>
    <w:rsid w:val="00EF2CB3"/>
    <w:rsid w:val="00EF5624"/>
    <w:rsid w:val="00EF5864"/>
    <w:rsid w:val="00EF660E"/>
    <w:rsid w:val="00F02F9D"/>
    <w:rsid w:val="00F12A06"/>
    <w:rsid w:val="00F16F53"/>
    <w:rsid w:val="00F17F91"/>
    <w:rsid w:val="00F20A83"/>
    <w:rsid w:val="00F455D4"/>
    <w:rsid w:val="00F468D1"/>
    <w:rsid w:val="00F53877"/>
    <w:rsid w:val="00F54FFE"/>
    <w:rsid w:val="00F555AC"/>
    <w:rsid w:val="00F6212B"/>
    <w:rsid w:val="00F63675"/>
    <w:rsid w:val="00F70585"/>
    <w:rsid w:val="00F71A02"/>
    <w:rsid w:val="00F81238"/>
    <w:rsid w:val="00F90560"/>
    <w:rsid w:val="00F957C3"/>
    <w:rsid w:val="00FA7C0C"/>
    <w:rsid w:val="00FB608F"/>
    <w:rsid w:val="00FC1B5D"/>
    <w:rsid w:val="00FD3872"/>
    <w:rsid w:val="00FD7666"/>
    <w:rsid w:val="00FE14B4"/>
    <w:rsid w:val="00FE2606"/>
    <w:rsid w:val="00FF40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57397"/>
  <w15:chartTrackingRefBased/>
  <w15:docId w15:val="{491B4E99-4DB7-4D2D-8BE2-1B2670A1E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086"/>
  </w:style>
  <w:style w:type="paragraph" w:styleId="Heading1">
    <w:name w:val="heading 1"/>
    <w:basedOn w:val="Normal"/>
    <w:next w:val="Normal"/>
    <w:link w:val="Heading1Char"/>
    <w:qFormat/>
    <w:rsid w:val="00635B40"/>
    <w:pPr>
      <w:keepNext/>
      <w:keepLines/>
      <w:spacing w:before="240" w:after="0"/>
      <w:outlineLvl w:val="0"/>
    </w:pPr>
    <w:rPr>
      <w:rFonts w:asciiTheme="majorHAnsi" w:eastAsiaTheme="majorEastAsia" w:hAnsiTheme="majorHAnsi" w:cstheme="majorBidi"/>
      <w:color w:val="000000" w:themeColor="text1"/>
      <w:sz w:val="28"/>
      <w:szCs w:val="32"/>
    </w:rPr>
  </w:style>
  <w:style w:type="paragraph" w:styleId="Heading2">
    <w:name w:val="heading 2"/>
    <w:basedOn w:val="Normal"/>
    <w:next w:val="Normal"/>
    <w:link w:val="Heading2Char"/>
    <w:unhideWhenUsed/>
    <w:qFormat/>
    <w:rsid w:val="00891C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next w:val="ParagraphText"/>
    <w:link w:val="Heading3Char"/>
    <w:qFormat/>
    <w:rsid w:val="00891C80"/>
    <w:pPr>
      <w:keepNext/>
      <w:spacing w:before="120" w:after="120" w:line="240" w:lineRule="auto"/>
      <w:outlineLvl w:val="2"/>
    </w:pPr>
    <w:rPr>
      <w:rFonts w:ascii="Arial" w:eastAsia="Calibri" w:hAnsi="Arial" w:cs="Arial"/>
      <w:b/>
      <w:bCs/>
      <w:szCs w:val="26"/>
    </w:rPr>
  </w:style>
  <w:style w:type="paragraph" w:styleId="Heading4">
    <w:name w:val="heading 4"/>
    <w:basedOn w:val="ParagraphText"/>
    <w:next w:val="ParagraphText"/>
    <w:link w:val="Heading4Char"/>
    <w:rsid w:val="00891C80"/>
    <w:pPr>
      <w:spacing w:before="120"/>
      <w:contextualSpacing/>
      <w:outlineLvl w:val="3"/>
    </w:pPr>
    <w:rPr>
      <w:rFonts w:cs="Arial"/>
    </w:rPr>
  </w:style>
  <w:style w:type="paragraph" w:styleId="Heading5">
    <w:name w:val="heading 5"/>
    <w:basedOn w:val="ParagraphText"/>
    <w:next w:val="ParagraphText"/>
    <w:link w:val="Heading5Char"/>
    <w:rsid w:val="00891C80"/>
    <w:pPr>
      <w:keepNext/>
      <w:spacing w:after="240"/>
      <w:outlineLvl w:val="4"/>
    </w:pPr>
    <w:rPr>
      <w:rFonts w:ascii="Arial Narrow" w:hAnsi="Arial Narrow"/>
      <w:b/>
      <w:bCs/>
      <w:i/>
      <w:sz w:val="18"/>
      <w:szCs w:val="18"/>
    </w:rPr>
  </w:style>
  <w:style w:type="paragraph" w:styleId="Heading6">
    <w:name w:val="heading 6"/>
    <w:basedOn w:val="ParagraphText"/>
    <w:next w:val="ParagraphText"/>
    <w:link w:val="Heading6Char"/>
    <w:rsid w:val="00891C80"/>
    <w:pPr>
      <w:spacing w:before="240" w:after="60"/>
      <w:outlineLvl w:val="5"/>
    </w:pPr>
    <w:rPr>
      <w:b/>
      <w:bCs/>
    </w:rPr>
  </w:style>
  <w:style w:type="paragraph" w:styleId="Heading7">
    <w:name w:val="heading 7"/>
    <w:basedOn w:val="ParagraphText"/>
    <w:next w:val="ParagraphText"/>
    <w:link w:val="Heading7Char"/>
    <w:rsid w:val="00891C80"/>
    <w:pPr>
      <w:spacing w:before="240" w:after="60"/>
      <w:outlineLvl w:val="6"/>
    </w:pPr>
    <w:rPr>
      <w:szCs w:val="24"/>
    </w:rPr>
  </w:style>
  <w:style w:type="paragraph" w:styleId="Heading8">
    <w:name w:val="heading 8"/>
    <w:basedOn w:val="ParagraphText"/>
    <w:next w:val="ParagraphText"/>
    <w:link w:val="Heading8Char"/>
    <w:rsid w:val="00891C80"/>
    <w:pPr>
      <w:spacing w:before="240" w:after="60"/>
      <w:outlineLvl w:val="7"/>
    </w:pPr>
    <w:rPr>
      <w:i/>
      <w:iCs/>
      <w:szCs w:val="24"/>
    </w:rPr>
  </w:style>
  <w:style w:type="paragraph" w:styleId="Heading9">
    <w:name w:val="heading 9"/>
    <w:basedOn w:val="ParagraphText"/>
    <w:next w:val="ParagraphText"/>
    <w:link w:val="Heading9Char"/>
    <w:rsid w:val="00891C80"/>
    <w:pPr>
      <w:spacing w:before="240" w:after="60"/>
      <w:outlineLvl w:val="8"/>
    </w:pPr>
    <w:rPr>
      <w:rFonts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urfulAccent3">
    <w:name w:val="Grid Table 6 Colorful Accent 3"/>
    <w:basedOn w:val="TableNormal"/>
    <w:uiPriority w:val="51"/>
    <w:rsid w:val="00635B4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635B40"/>
    <w:rPr>
      <w:rFonts w:asciiTheme="majorHAnsi" w:eastAsiaTheme="majorEastAsia" w:hAnsiTheme="majorHAnsi" w:cstheme="majorBidi"/>
      <w:color w:val="000000" w:themeColor="text1"/>
      <w:sz w:val="28"/>
      <w:szCs w:val="32"/>
    </w:rPr>
  </w:style>
  <w:style w:type="paragraph" w:styleId="Title">
    <w:name w:val="Title"/>
    <w:basedOn w:val="Normal"/>
    <w:next w:val="Normal"/>
    <w:link w:val="TitleChar"/>
    <w:uiPriority w:val="10"/>
    <w:qFormat/>
    <w:rsid w:val="00635B40"/>
    <w:pPr>
      <w:spacing w:before="480" w:after="480" w:line="240" w:lineRule="auto"/>
      <w:contextualSpacing/>
    </w:pPr>
    <w:rPr>
      <w:rFonts w:ascii="Calibri Light" w:eastAsiaTheme="majorEastAsia" w:hAnsi="Calibri Light" w:cstheme="majorBidi"/>
      <w:spacing w:val="-10"/>
      <w:kern w:val="28"/>
      <w:sz w:val="36"/>
      <w:szCs w:val="56"/>
    </w:rPr>
  </w:style>
  <w:style w:type="character" w:customStyle="1" w:styleId="TitleChar">
    <w:name w:val="Title Char"/>
    <w:basedOn w:val="DefaultParagraphFont"/>
    <w:link w:val="Title"/>
    <w:uiPriority w:val="10"/>
    <w:rsid w:val="00635B40"/>
    <w:rPr>
      <w:rFonts w:ascii="Calibri Light" w:eastAsiaTheme="majorEastAsia" w:hAnsi="Calibri Light" w:cstheme="majorBidi"/>
      <w:spacing w:val="-10"/>
      <w:kern w:val="28"/>
      <w:sz w:val="36"/>
      <w:szCs w:val="56"/>
    </w:rPr>
  </w:style>
  <w:style w:type="paragraph" w:styleId="TOCHeading">
    <w:name w:val="TOC Heading"/>
    <w:basedOn w:val="Heading1"/>
    <w:next w:val="Normal"/>
    <w:uiPriority w:val="39"/>
    <w:unhideWhenUsed/>
    <w:qFormat/>
    <w:rsid w:val="00454D5C"/>
    <w:pPr>
      <w:outlineLvl w:val="9"/>
    </w:pPr>
    <w:rPr>
      <w:color w:val="2E74B5" w:themeColor="accent1" w:themeShade="BF"/>
      <w:sz w:val="32"/>
      <w:lang w:val="en-US"/>
    </w:rPr>
  </w:style>
  <w:style w:type="paragraph" w:styleId="TOC1">
    <w:name w:val="toc 1"/>
    <w:basedOn w:val="Normal"/>
    <w:next w:val="Normal"/>
    <w:autoRedefine/>
    <w:uiPriority w:val="39"/>
    <w:unhideWhenUsed/>
    <w:rsid w:val="001C2E0D"/>
    <w:pPr>
      <w:tabs>
        <w:tab w:val="right" w:leader="dot" w:pos="14164"/>
      </w:tabs>
      <w:spacing w:after="100"/>
      <w:jc w:val="center"/>
    </w:pPr>
  </w:style>
  <w:style w:type="character" w:styleId="Hyperlink">
    <w:name w:val="Hyperlink"/>
    <w:basedOn w:val="DefaultParagraphFont"/>
    <w:uiPriority w:val="99"/>
    <w:unhideWhenUsed/>
    <w:rsid w:val="00454D5C"/>
    <w:rPr>
      <w:color w:val="0563C1" w:themeColor="hyperlink"/>
      <w:u w:val="single"/>
    </w:rPr>
  </w:style>
  <w:style w:type="character" w:customStyle="1" w:styleId="normaltextrun">
    <w:name w:val="normaltextrun"/>
    <w:basedOn w:val="DefaultParagraphFont"/>
    <w:rsid w:val="00116E8E"/>
  </w:style>
  <w:style w:type="paragraph" w:styleId="ListParagraph">
    <w:name w:val="List Paragraph"/>
    <w:basedOn w:val="Normal"/>
    <w:uiPriority w:val="1"/>
    <w:qFormat/>
    <w:rsid w:val="00D5620A"/>
    <w:pPr>
      <w:ind w:left="720"/>
      <w:contextualSpacing/>
    </w:pPr>
  </w:style>
  <w:style w:type="paragraph" w:styleId="Subtitle">
    <w:name w:val="Subtitle"/>
    <w:basedOn w:val="Normal"/>
    <w:next w:val="Normal"/>
    <w:link w:val="SubtitleChar"/>
    <w:uiPriority w:val="11"/>
    <w:qFormat/>
    <w:rsid w:val="00C76EAF"/>
    <w:pPr>
      <w:numPr>
        <w:ilvl w:val="1"/>
      </w:numPr>
    </w:pPr>
    <w:rPr>
      <w:rFonts w:asciiTheme="majorHAnsi" w:eastAsiaTheme="minorEastAsia" w:hAnsiTheme="majorHAnsi"/>
      <w:b/>
      <w:color w:val="0D0D0D" w:themeColor="text1" w:themeTint="F2"/>
      <w:spacing w:val="15"/>
    </w:rPr>
  </w:style>
  <w:style w:type="character" w:customStyle="1" w:styleId="SubtitleChar">
    <w:name w:val="Subtitle Char"/>
    <w:basedOn w:val="DefaultParagraphFont"/>
    <w:link w:val="Subtitle"/>
    <w:uiPriority w:val="11"/>
    <w:rsid w:val="00C76EAF"/>
    <w:rPr>
      <w:rFonts w:asciiTheme="majorHAnsi" w:eastAsiaTheme="minorEastAsia" w:hAnsiTheme="majorHAnsi"/>
      <w:b/>
      <w:color w:val="0D0D0D" w:themeColor="text1" w:themeTint="F2"/>
      <w:spacing w:val="15"/>
    </w:rPr>
  </w:style>
  <w:style w:type="paragraph" w:styleId="NoSpacing">
    <w:name w:val="No Spacing"/>
    <w:uiPriority w:val="1"/>
    <w:qFormat/>
    <w:rsid w:val="00A75039"/>
    <w:pPr>
      <w:spacing w:after="0" w:line="240" w:lineRule="auto"/>
    </w:pPr>
  </w:style>
  <w:style w:type="paragraph" w:styleId="Header">
    <w:name w:val="header"/>
    <w:basedOn w:val="Normal"/>
    <w:link w:val="HeaderChar"/>
    <w:unhideWhenUsed/>
    <w:rsid w:val="00574B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4B11"/>
  </w:style>
  <w:style w:type="paragraph" w:styleId="Footer">
    <w:name w:val="footer"/>
    <w:aliases w:val="Footer Text"/>
    <w:basedOn w:val="Normal"/>
    <w:link w:val="FooterChar"/>
    <w:uiPriority w:val="99"/>
    <w:unhideWhenUsed/>
    <w:rsid w:val="00574B11"/>
    <w:pPr>
      <w:tabs>
        <w:tab w:val="center" w:pos="4513"/>
        <w:tab w:val="right" w:pos="9026"/>
      </w:tabs>
      <w:spacing w:after="0" w:line="240" w:lineRule="auto"/>
    </w:pPr>
  </w:style>
  <w:style w:type="character" w:customStyle="1" w:styleId="FooterChar">
    <w:name w:val="Footer Char"/>
    <w:aliases w:val="Footer Text Char"/>
    <w:basedOn w:val="DefaultParagraphFont"/>
    <w:link w:val="Footer"/>
    <w:uiPriority w:val="99"/>
    <w:rsid w:val="00574B11"/>
  </w:style>
  <w:style w:type="character" w:styleId="SubtleEmphasis">
    <w:name w:val="Subtle Emphasis"/>
    <w:aliases w:val="Subtle 2"/>
    <w:basedOn w:val="DefaultParagraphFont"/>
    <w:uiPriority w:val="19"/>
    <w:qFormat/>
    <w:rsid w:val="00C76EAF"/>
    <w:rPr>
      <w:rFonts w:asciiTheme="minorHAnsi" w:hAnsiTheme="minorHAnsi"/>
      <w:b w:val="0"/>
      <w:i/>
      <w:iCs/>
      <w:color w:val="404040" w:themeColor="text1" w:themeTint="BF"/>
      <w:sz w:val="22"/>
    </w:rPr>
  </w:style>
  <w:style w:type="character" w:customStyle="1" w:styleId="Heading2Char">
    <w:name w:val="Heading 2 Char"/>
    <w:basedOn w:val="DefaultParagraphFont"/>
    <w:link w:val="Heading2"/>
    <w:uiPriority w:val="1"/>
    <w:rsid w:val="00891C80"/>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891C80"/>
    <w:pPr>
      <w:spacing w:after="100"/>
      <w:ind w:left="220"/>
    </w:pPr>
  </w:style>
  <w:style w:type="character" w:customStyle="1" w:styleId="Heading3Char">
    <w:name w:val="Heading 3 Char"/>
    <w:basedOn w:val="DefaultParagraphFont"/>
    <w:link w:val="Heading3"/>
    <w:rsid w:val="00891C80"/>
    <w:rPr>
      <w:rFonts w:ascii="Arial" w:eastAsia="Calibri" w:hAnsi="Arial" w:cs="Arial"/>
      <w:b/>
      <w:bCs/>
      <w:szCs w:val="26"/>
    </w:rPr>
  </w:style>
  <w:style w:type="character" w:customStyle="1" w:styleId="Heading4Char">
    <w:name w:val="Heading 4 Char"/>
    <w:basedOn w:val="DefaultParagraphFont"/>
    <w:link w:val="Heading4"/>
    <w:rsid w:val="00891C80"/>
    <w:rPr>
      <w:rFonts w:ascii="Arial" w:eastAsia="Calibri" w:hAnsi="Arial" w:cs="Arial"/>
      <w:sz w:val="20"/>
      <w:szCs w:val="20"/>
    </w:rPr>
  </w:style>
  <w:style w:type="character" w:customStyle="1" w:styleId="Heading5Char">
    <w:name w:val="Heading 5 Char"/>
    <w:basedOn w:val="DefaultParagraphFont"/>
    <w:link w:val="Heading5"/>
    <w:rsid w:val="00891C80"/>
    <w:rPr>
      <w:rFonts w:ascii="Arial Narrow" w:eastAsia="Calibri" w:hAnsi="Arial Narrow" w:cs="Times New Roman"/>
      <w:b/>
      <w:bCs/>
      <w:i/>
      <w:sz w:val="18"/>
      <w:szCs w:val="18"/>
    </w:rPr>
  </w:style>
  <w:style w:type="character" w:customStyle="1" w:styleId="Heading6Char">
    <w:name w:val="Heading 6 Char"/>
    <w:basedOn w:val="DefaultParagraphFont"/>
    <w:link w:val="Heading6"/>
    <w:rsid w:val="00891C80"/>
    <w:rPr>
      <w:rFonts w:ascii="Arial" w:eastAsia="Calibri" w:hAnsi="Arial" w:cs="Times New Roman"/>
      <w:b/>
      <w:bCs/>
      <w:sz w:val="20"/>
      <w:szCs w:val="20"/>
    </w:rPr>
  </w:style>
  <w:style w:type="character" w:customStyle="1" w:styleId="Heading7Char">
    <w:name w:val="Heading 7 Char"/>
    <w:basedOn w:val="DefaultParagraphFont"/>
    <w:link w:val="Heading7"/>
    <w:rsid w:val="00891C80"/>
    <w:rPr>
      <w:rFonts w:ascii="Arial" w:eastAsia="Calibri" w:hAnsi="Arial" w:cs="Times New Roman"/>
      <w:sz w:val="20"/>
      <w:szCs w:val="24"/>
    </w:rPr>
  </w:style>
  <w:style w:type="character" w:customStyle="1" w:styleId="Heading8Char">
    <w:name w:val="Heading 8 Char"/>
    <w:basedOn w:val="DefaultParagraphFont"/>
    <w:link w:val="Heading8"/>
    <w:rsid w:val="00891C80"/>
    <w:rPr>
      <w:rFonts w:ascii="Arial" w:eastAsia="Calibri" w:hAnsi="Arial" w:cs="Times New Roman"/>
      <w:i/>
      <w:iCs/>
      <w:sz w:val="20"/>
      <w:szCs w:val="24"/>
    </w:rPr>
  </w:style>
  <w:style w:type="character" w:customStyle="1" w:styleId="Heading9Char">
    <w:name w:val="Heading 9 Char"/>
    <w:basedOn w:val="DefaultParagraphFont"/>
    <w:link w:val="Heading9"/>
    <w:rsid w:val="00891C80"/>
    <w:rPr>
      <w:rFonts w:ascii="Arial" w:eastAsia="Calibri" w:hAnsi="Arial" w:cs="Arial"/>
      <w:sz w:val="18"/>
      <w:szCs w:val="20"/>
    </w:rPr>
  </w:style>
  <w:style w:type="paragraph" w:customStyle="1" w:styleId="ParagraphText">
    <w:name w:val="Paragraph Text"/>
    <w:link w:val="ParagraphTextChar"/>
    <w:uiPriority w:val="2"/>
    <w:qFormat/>
    <w:rsid w:val="00837CAF"/>
    <w:pPr>
      <w:suppressAutoHyphens/>
      <w:spacing w:before="60" w:after="120" w:line="240" w:lineRule="auto"/>
    </w:pPr>
    <w:rPr>
      <w:rFonts w:ascii="Arial" w:eastAsia="Calibri" w:hAnsi="Arial" w:cs="Times New Roman"/>
      <w:sz w:val="24"/>
      <w:szCs w:val="20"/>
    </w:rPr>
  </w:style>
  <w:style w:type="character" w:customStyle="1" w:styleId="ParagraphTextChar">
    <w:name w:val="Paragraph Text Char"/>
    <w:basedOn w:val="DefaultParagraphFont"/>
    <w:link w:val="ParagraphText"/>
    <w:uiPriority w:val="2"/>
    <w:rsid w:val="00837CAF"/>
    <w:rPr>
      <w:rFonts w:ascii="Arial" w:eastAsia="Calibri" w:hAnsi="Arial" w:cs="Times New Roman"/>
      <w:sz w:val="24"/>
      <w:szCs w:val="20"/>
    </w:rPr>
  </w:style>
  <w:style w:type="paragraph" w:customStyle="1" w:styleId="PageNumber1">
    <w:name w:val="Page Number1"/>
    <w:basedOn w:val="Footer"/>
    <w:link w:val="PagenumberChar"/>
    <w:rsid w:val="00891C80"/>
    <w:pPr>
      <w:tabs>
        <w:tab w:val="clear" w:pos="4513"/>
        <w:tab w:val="clear" w:pos="9026"/>
        <w:tab w:val="right" w:pos="9356"/>
        <w:tab w:val="right" w:pos="9781"/>
      </w:tabs>
      <w:suppressAutoHyphens/>
      <w:spacing w:before="240"/>
    </w:pPr>
    <w:rPr>
      <w:rFonts w:ascii="Arial" w:eastAsia="Calibri" w:hAnsi="Arial" w:cs="Times New Roman"/>
      <w:b/>
      <w:color w:val="D5201E"/>
      <w:sz w:val="16"/>
      <w:szCs w:val="20"/>
    </w:rPr>
  </w:style>
  <w:style w:type="character" w:customStyle="1" w:styleId="PagenumberChar">
    <w:name w:val="Page number Char"/>
    <w:basedOn w:val="FooterChar"/>
    <w:link w:val="PageNumber1"/>
    <w:rsid w:val="00891C80"/>
    <w:rPr>
      <w:rFonts w:ascii="Arial" w:eastAsia="Calibri" w:hAnsi="Arial" w:cs="Times New Roman"/>
      <w:b/>
      <w:color w:val="D5201E"/>
      <w:sz w:val="16"/>
      <w:szCs w:val="20"/>
    </w:rPr>
  </w:style>
  <w:style w:type="paragraph" w:styleId="BodyText">
    <w:name w:val="Body Text"/>
    <w:basedOn w:val="Normal"/>
    <w:link w:val="BodyTextChar"/>
    <w:unhideWhenUsed/>
    <w:rsid w:val="00891C80"/>
    <w:pPr>
      <w:suppressAutoHyphens/>
      <w:spacing w:after="120" w:line="240" w:lineRule="auto"/>
    </w:pPr>
    <w:rPr>
      <w:rFonts w:ascii="Arial" w:eastAsia="Calibri" w:hAnsi="Arial" w:cs="Times New Roman"/>
      <w:sz w:val="20"/>
    </w:rPr>
  </w:style>
  <w:style w:type="character" w:customStyle="1" w:styleId="BodyTextChar">
    <w:name w:val="Body Text Char"/>
    <w:basedOn w:val="DefaultParagraphFont"/>
    <w:link w:val="BodyText"/>
    <w:rsid w:val="00891C80"/>
    <w:rPr>
      <w:rFonts w:ascii="Arial" w:eastAsia="Calibri" w:hAnsi="Arial" w:cs="Times New Roman"/>
      <w:sz w:val="20"/>
    </w:rPr>
  </w:style>
  <w:style w:type="paragraph" w:styleId="BalloonText">
    <w:name w:val="Balloon Text"/>
    <w:basedOn w:val="Normal"/>
    <w:link w:val="BalloonTextChar"/>
    <w:semiHidden/>
    <w:unhideWhenUsed/>
    <w:rsid w:val="00891C80"/>
    <w:pPr>
      <w:suppressAutoHyphens/>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semiHidden/>
    <w:rsid w:val="00891C80"/>
    <w:rPr>
      <w:rFonts w:ascii="Tahoma" w:eastAsia="Calibri" w:hAnsi="Tahoma" w:cs="Tahoma"/>
      <w:sz w:val="16"/>
      <w:szCs w:val="16"/>
    </w:rPr>
  </w:style>
  <w:style w:type="paragraph" w:customStyle="1" w:styleId="FooterECHarrisLandscape">
    <w:name w:val="Footer_EC Harris_Landscape"/>
    <w:link w:val="FooterECHarrisLandscapeChar"/>
    <w:rsid w:val="00891C80"/>
    <w:pPr>
      <w:tabs>
        <w:tab w:val="right" w:pos="14277"/>
      </w:tabs>
      <w:spacing w:after="0" w:line="240" w:lineRule="auto"/>
    </w:pPr>
    <w:rPr>
      <w:rFonts w:ascii="Arial" w:eastAsia="Calibri" w:hAnsi="Arial" w:cs="Times New Roman"/>
      <w:sz w:val="16"/>
    </w:rPr>
  </w:style>
  <w:style w:type="character" w:customStyle="1" w:styleId="FooterECHarrisLandscapeChar">
    <w:name w:val="Footer_EC Harris_Landscape Char"/>
    <w:basedOn w:val="DefaultParagraphFont"/>
    <w:link w:val="FooterECHarrisLandscape"/>
    <w:rsid w:val="00891C80"/>
    <w:rPr>
      <w:rFonts w:ascii="Arial" w:eastAsia="Calibri" w:hAnsi="Arial" w:cs="Times New Roman"/>
      <w:sz w:val="16"/>
    </w:rPr>
  </w:style>
  <w:style w:type="paragraph" w:styleId="BodyText2">
    <w:name w:val="Body Text 2"/>
    <w:basedOn w:val="Normal"/>
    <w:link w:val="BodyText2Char"/>
    <w:uiPriority w:val="99"/>
    <w:semiHidden/>
    <w:unhideWhenUsed/>
    <w:rsid w:val="00891C80"/>
    <w:pPr>
      <w:suppressAutoHyphens/>
      <w:spacing w:after="120" w:line="480" w:lineRule="auto"/>
    </w:pPr>
    <w:rPr>
      <w:rFonts w:ascii="Arial" w:eastAsia="Calibri" w:hAnsi="Arial" w:cs="Times New Roman"/>
      <w:sz w:val="20"/>
    </w:rPr>
  </w:style>
  <w:style w:type="character" w:customStyle="1" w:styleId="BodyText2Char">
    <w:name w:val="Body Text 2 Char"/>
    <w:basedOn w:val="DefaultParagraphFont"/>
    <w:link w:val="BodyText2"/>
    <w:uiPriority w:val="99"/>
    <w:semiHidden/>
    <w:rsid w:val="00891C80"/>
    <w:rPr>
      <w:rFonts w:ascii="Arial" w:eastAsia="Calibri" w:hAnsi="Arial" w:cs="Times New Roman"/>
      <w:sz w:val="20"/>
    </w:rPr>
  </w:style>
  <w:style w:type="table" w:customStyle="1" w:styleId="02ECHTableLightGreyalternatebands">
    <w:name w:val="02 ECH Table Light Grey alternate bands"/>
    <w:basedOn w:val="01ECHtablebasic"/>
    <w:rsid w:val="00891C80"/>
    <w:tblPr/>
    <w:tblStylePr w:type="band1Horz">
      <w:pPr>
        <w:jc w:val="left"/>
      </w:pPr>
      <w:rPr>
        <w:rFonts w:ascii="Arial" w:hAnsi="Arial"/>
        <w:sz w:val="20"/>
      </w:rPr>
      <w:tblPr/>
      <w:trPr>
        <w:cantSplit w:val="0"/>
      </w:trPr>
      <w:tcPr>
        <w:shd w:val="clear" w:color="auto" w:fill="EBEBEC"/>
        <w:vAlign w:val="center"/>
      </w:tcPr>
    </w:tblStylePr>
    <w:tblStylePr w:type="band2Horz">
      <w:rPr>
        <w:rFonts w:ascii="Arial" w:hAnsi="Arial"/>
        <w:sz w:val="20"/>
      </w:rPr>
      <w:tblPr/>
      <w:trPr>
        <w:cantSplit w:val="0"/>
      </w:trPr>
      <w:tcPr>
        <w:vAlign w:val="center"/>
      </w:tcPr>
    </w:tblStylePr>
  </w:style>
  <w:style w:type="paragraph" w:customStyle="1" w:styleId="Picturebox">
    <w:name w:val="Picture_box"/>
    <w:basedOn w:val="ParagraphText"/>
    <w:rsid w:val="00891C80"/>
    <w:pPr>
      <w:keepNext/>
      <w:spacing w:before="0" w:after="0"/>
    </w:pPr>
    <w:rPr>
      <w:sz w:val="18"/>
    </w:rPr>
  </w:style>
  <w:style w:type="table" w:customStyle="1" w:styleId="03ECHTableMidGreyalternatebands">
    <w:name w:val="03 ECH Table Mid Grey alternate bands"/>
    <w:basedOn w:val="02ECHTableLightGreyalternatebands"/>
    <w:uiPriority w:val="99"/>
    <w:rsid w:val="00891C80"/>
    <w:tblPr>
      <w:tblStyleColBandSize w:val="1"/>
    </w:tblPr>
    <w:tblStylePr w:type="band1Horz">
      <w:pPr>
        <w:jc w:val="left"/>
      </w:pPr>
      <w:rPr>
        <w:rFonts w:ascii="Arial" w:hAnsi="Arial"/>
        <w:color w:val="FFFFFF" w:themeColor="background1"/>
        <w:sz w:val="20"/>
      </w:rPr>
      <w:tblPr/>
      <w:trPr>
        <w:cantSplit w:val="0"/>
      </w:trPr>
      <w:tcPr>
        <w:shd w:val="clear" w:color="auto" w:fill="888C8F"/>
        <w:vAlign w:val="center"/>
      </w:tcPr>
    </w:tblStylePr>
    <w:tblStylePr w:type="band2Horz">
      <w:rPr>
        <w:rFonts w:ascii="Arial" w:hAnsi="Arial"/>
        <w:sz w:val="20"/>
      </w:rPr>
      <w:tblPr/>
      <w:trPr>
        <w:cantSplit w:val="0"/>
      </w:trPr>
      <w:tcPr>
        <w:shd w:val="clear" w:color="auto" w:fill="EBEBEC"/>
        <w:vAlign w:val="center"/>
      </w:tcPr>
    </w:tblStylePr>
  </w:style>
  <w:style w:type="paragraph" w:customStyle="1" w:styleId="HeaderECHarris">
    <w:name w:val="Header_EC Harris"/>
    <w:link w:val="HeaderECHarrisChar"/>
    <w:autoRedefine/>
    <w:rsid w:val="00891C80"/>
    <w:pPr>
      <w:pBdr>
        <w:bottom w:val="single" w:sz="12" w:space="3" w:color="888C8F"/>
      </w:pBdr>
      <w:spacing w:after="0" w:line="240" w:lineRule="auto"/>
      <w:jc w:val="right"/>
    </w:pPr>
    <w:rPr>
      <w:rFonts w:ascii="Arial" w:eastAsia="Times New Roman" w:hAnsi="Arial" w:cs="Arial"/>
      <w:i/>
      <w:sz w:val="16"/>
      <w:szCs w:val="16"/>
    </w:rPr>
  </w:style>
  <w:style w:type="character" w:customStyle="1" w:styleId="HeaderECHarrisChar">
    <w:name w:val="Header_EC Harris Char"/>
    <w:basedOn w:val="DefaultParagraphFont"/>
    <w:link w:val="HeaderECHarris"/>
    <w:rsid w:val="00891C80"/>
    <w:rPr>
      <w:rFonts w:ascii="Arial" w:eastAsia="Times New Roman" w:hAnsi="Arial" w:cs="Arial"/>
      <w:i/>
      <w:sz w:val="16"/>
      <w:szCs w:val="16"/>
    </w:rPr>
  </w:style>
  <w:style w:type="table" w:customStyle="1" w:styleId="01ECHtablebasic">
    <w:name w:val="01 ECH table basic"/>
    <w:basedOn w:val="TableNormal"/>
    <w:rsid w:val="00891C80"/>
    <w:pPr>
      <w:spacing w:before="60" w:after="60" w:line="240" w:lineRule="auto"/>
    </w:pPr>
    <w:rPr>
      <w:rFonts w:ascii="Arial" w:eastAsia="Calibri" w:hAnsi="Arial" w:cs="Times New Roman"/>
      <w:sz w:val="20"/>
      <w:szCs w:val="20"/>
      <w:lang w:eastAsia="en-GB"/>
    </w:rPr>
    <w:tblPr>
      <w:tblStyleRowBandSize w:val="1"/>
      <w:tblInd w:w="113" w:type="dxa"/>
      <w:tblCellMar>
        <w:left w:w="113" w:type="dxa"/>
        <w:right w:w="113" w:type="dxa"/>
      </w:tblCellMar>
    </w:tblPr>
    <w:trPr>
      <w:cantSplit/>
    </w:trPr>
    <w:tcPr>
      <w:vAlign w:val="center"/>
    </w:tcPr>
    <w:tblStylePr w:type="band1Horz">
      <w:rPr>
        <w:rFonts w:ascii="Arial" w:hAnsi="Arial"/>
        <w:sz w:val="20"/>
      </w:rPr>
      <w:tblPr/>
      <w:trPr>
        <w:cantSplit w:val="0"/>
      </w:trPr>
    </w:tblStylePr>
    <w:tblStylePr w:type="band2Horz">
      <w:rPr>
        <w:rFonts w:ascii="Arial" w:hAnsi="Arial"/>
        <w:sz w:val="20"/>
      </w:rPr>
      <w:tblPr/>
      <w:trPr>
        <w:cantSplit w:val="0"/>
      </w:trPr>
    </w:tblStylePr>
  </w:style>
  <w:style w:type="table" w:customStyle="1" w:styleId="04ECHTableGreenalternatebands">
    <w:name w:val="04 ECH Table Green alternate bands"/>
    <w:basedOn w:val="02ECHTableLightGreyalternatebands"/>
    <w:uiPriority w:val="99"/>
    <w:rsid w:val="00891C80"/>
    <w:tblPr/>
    <w:tblStylePr w:type="band1Horz">
      <w:pPr>
        <w:jc w:val="left"/>
      </w:pPr>
      <w:rPr>
        <w:rFonts w:ascii="Arial" w:hAnsi="Arial"/>
        <w:sz w:val="20"/>
      </w:rPr>
      <w:tblPr/>
      <w:trPr>
        <w:cantSplit w:val="0"/>
      </w:trPr>
      <w:tcPr>
        <w:shd w:val="clear" w:color="auto" w:fill="E9F5BA"/>
        <w:vAlign w:val="center"/>
      </w:tcPr>
    </w:tblStylePr>
    <w:tblStylePr w:type="band2Horz">
      <w:rPr>
        <w:rFonts w:ascii="Arial" w:hAnsi="Arial"/>
        <w:sz w:val="20"/>
      </w:rPr>
      <w:tblPr/>
      <w:trPr>
        <w:cantSplit w:val="0"/>
      </w:trPr>
      <w:tcPr>
        <w:vAlign w:val="center"/>
      </w:tcPr>
    </w:tblStylePr>
  </w:style>
  <w:style w:type="character" w:customStyle="1" w:styleId="ECHtable9pttextCharChar">
    <w:name w:val="ECH table 9pt text Char Char"/>
    <w:basedOn w:val="DefaultParagraphFont"/>
    <w:link w:val="ECHtable9pttext"/>
    <w:rsid w:val="00891C80"/>
    <w:rPr>
      <w:rFonts w:ascii="Arial" w:eastAsia="Calibri" w:hAnsi="Arial" w:cs="Arial"/>
      <w:sz w:val="18"/>
    </w:rPr>
  </w:style>
  <w:style w:type="paragraph" w:customStyle="1" w:styleId="ECHtable9pttext">
    <w:name w:val="ECH table 9pt text"/>
    <w:basedOn w:val="ParagraphText"/>
    <w:link w:val="ECHtable9pttextCharChar"/>
    <w:autoRedefine/>
    <w:rsid w:val="00891C80"/>
    <w:pPr>
      <w:spacing w:after="60"/>
      <w:contextualSpacing/>
    </w:pPr>
    <w:rPr>
      <w:rFonts w:cs="Arial"/>
      <w:sz w:val="18"/>
      <w:szCs w:val="22"/>
    </w:rPr>
  </w:style>
  <w:style w:type="paragraph" w:styleId="FootnoteText">
    <w:name w:val="footnote text"/>
    <w:basedOn w:val="Normal"/>
    <w:link w:val="FootnoteTextChar"/>
    <w:semiHidden/>
    <w:rsid w:val="00891C80"/>
    <w:pPr>
      <w:suppressAutoHyphens/>
      <w:spacing w:after="120" w:line="240" w:lineRule="auto"/>
    </w:pPr>
    <w:rPr>
      <w:rFonts w:ascii="Arial" w:eastAsia="Calibri" w:hAnsi="Arial" w:cs="Times New Roman"/>
      <w:sz w:val="16"/>
      <w:szCs w:val="20"/>
    </w:rPr>
  </w:style>
  <w:style w:type="character" w:customStyle="1" w:styleId="FootnoteTextChar">
    <w:name w:val="Footnote Text Char"/>
    <w:basedOn w:val="DefaultParagraphFont"/>
    <w:link w:val="FootnoteText"/>
    <w:semiHidden/>
    <w:rsid w:val="00891C80"/>
    <w:rPr>
      <w:rFonts w:ascii="Arial" w:eastAsia="Calibri" w:hAnsi="Arial" w:cs="Times New Roman"/>
      <w:sz w:val="16"/>
      <w:szCs w:val="20"/>
    </w:rPr>
  </w:style>
  <w:style w:type="paragraph" w:customStyle="1" w:styleId="Heading1Numbered">
    <w:name w:val="Heading 1 Numbered"/>
    <w:basedOn w:val="Heading1"/>
    <w:next w:val="ParagraphText"/>
    <w:uiPriority w:val="1"/>
    <w:qFormat/>
    <w:rsid w:val="00891C80"/>
    <w:pPr>
      <w:keepNext w:val="0"/>
      <w:keepLines w:val="0"/>
      <w:numPr>
        <w:numId w:val="10"/>
      </w:numPr>
      <w:spacing w:after="240" w:line="240" w:lineRule="auto"/>
    </w:pPr>
    <w:rPr>
      <w:rFonts w:ascii="Arial" w:eastAsia="Times New Roman" w:hAnsi="Arial" w:cs="Times New Roman"/>
      <w:b/>
      <w:color w:val="002060"/>
      <w:sz w:val="30"/>
      <w:szCs w:val="30"/>
    </w:rPr>
  </w:style>
  <w:style w:type="paragraph" w:customStyle="1" w:styleId="Heading2Numbered">
    <w:name w:val="Heading 2 Numbered"/>
    <w:basedOn w:val="Heading2"/>
    <w:next w:val="ParagraphText"/>
    <w:uiPriority w:val="1"/>
    <w:qFormat/>
    <w:rsid w:val="00891C80"/>
    <w:pPr>
      <w:keepNext w:val="0"/>
      <w:keepLines w:val="0"/>
      <w:numPr>
        <w:ilvl w:val="1"/>
        <w:numId w:val="10"/>
      </w:numPr>
      <w:suppressAutoHyphens/>
      <w:spacing w:before="240" w:after="120" w:line="240" w:lineRule="auto"/>
    </w:pPr>
    <w:rPr>
      <w:rFonts w:ascii="Arial" w:eastAsia="Calibri" w:hAnsi="Arial" w:cs="Times New Roman"/>
      <w:b/>
      <w:color w:val="auto"/>
    </w:rPr>
  </w:style>
  <w:style w:type="paragraph" w:customStyle="1" w:styleId="Sub-Heading1SectionDivider">
    <w:name w:val="Sub-Heading 1_Section Divider"/>
    <w:link w:val="Sub-Heading1SectionDividerChar"/>
    <w:locked/>
    <w:rsid w:val="00891C80"/>
    <w:pPr>
      <w:spacing w:before="120" w:after="0" w:line="240" w:lineRule="auto"/>
    </w:pPr>
    <w:rPr>
      <w:rFonts w:ascii="Arial" w:eastAsia="Calibri" w:hAnsi="Arial" w:cs="Times New Roman"/>
      <w:b/>
      <w:color w:val="FFFFFF"/>
    </w:rPr>
  </w:style>
  <w:style w:type="character" w:customStyle="1" w:styleId="Sub-Heading1SectionDividerChar">
    <w:name w:val="Sub-Heading 1_Section Divider Char"/>
    <w:basedOn w:val="DefaultParagraphFont"/>
    <w:link w:val="Sub-Heading1SectionDivider"/>
    <w:rsid w:val="00891C80"/>
    <w:rPr>
      <w:rFonts w:ascii="Arial" w:eastAsia="Calibri" w:hAnsi="Arial" w:cs="Times New Roman"/>
      <w:b/>
      <w:color w:val="FFFFFF"/>
    </w:rPr>
  </w:style>
  <w:style w:type="paragraph" w:customStyle="1" w:styleId="Heading3Numbered">
    <w:name w:val="Heading 3 Numbered"/>
    <w:basedOn w:val="Heading3"/>
    <w:next w:val="ParagraphText"/>
    <w:uiPriority w:val="1"/>
    <w:qFormat/>
    <w:rsid w:val="00891C80"/>
    <w:pPr>
      <w:numPr>
        <w:ilvl w:val="2"/>
        <w:numId w:val="10"/>
      </w:numPr>
    </w:pPr>
  </w:style>
  <w:style w:type="paragraph" w:customStyle="1" w:styleId="Heading4Numbered">
    <w:name w:val="Heading 4 Numbered"/>
    <w:basedOn w:val="Heading4"/>
    <w:rsid w:val="00891C80"/>
    <w:pPr>
      <w:numPr>
        <w:ilvl w:val="3"/>
        <w:numId w:val="10"/>
      </w:numPr>
      <w:tabs>
        <w:tab w:val="clear" w:pos="864"/>
      </w:tabs>
      <w:ind w:left="2880" w:hanging="360"/>
    </w:pPr>
  </w:style>
  <w:style w:type="character" w:customStyle="1" w:styleId="ParaTextBullets2CharChar">
    <w:name w:val="Para Text Bullets 2 Char Char"/>
    <w:basedOn w:val="DefaultParagraphFont"/>
    <w:link w:val="ParaTextBullets2"/>
    <w:uiPriority w:val="4"/>
    <w:rsid w:val="00891C80"/>
    <w:rPr>
      <w:rFonts w:ascii="Arial" w:hAnsi="Arial" w:cs="Arial"/>
    </w:rPr>
  </w:style>
  <w:style w:type="paragraph" w:customStyle="1" w:styleId="ParaTextBullets2">
    <w:name w:val="Para Text Bullets 2"/>
    <w:link w:val="ParaTextBullets2CharChar"/>
    <w:uiPriority w:val="4"/>
    <w:qFormat/>
    <w:rsid w:val="00891C80"/>
    <w:pPr>
      <w:numPr>
        <w:numId w:val="9"/>
      </w:numPr>
      <w:spacing w:before="60" w:after="60" w:line="240" w:lineRule="auto"/>
      <w:ind w:left="714" w:hanging="357"/>
    </w:pPr>
    <w:rPr>
      <w:rFonts w:ascii="Arial" w:hAnsi="Arial" w:cs="Arial"/>
    </w:rPr>
  </w:style>
  <w:style w:type="paragraph" w:styleId="Quote">
    <w:name w:val="Quote"/>
    <w:next w:val="ParagraphText"/>
    <w:link w:val="QuoteChar"/>
    <w:uiPriority w:val="29"/>
    <w:rsid w:val="00891C80"/>
    <w:pPr>
      <w:spacing w:before="120" w:after="120" w:line="240" w:lineRule="auto"/>
      <w:ind w:left="397" w:right="227" w:hanging="57"/>
    </w:pPr>
    <w:rPr>
      <w:rFonts w:ascii="Arial" w:eastAsia="Calibri" w:hAnsi="Arial" w:cs="Times New Roman"/>
      <w:i/>
      <w:iCs/>
      <w:color w:val="FFFFFF"/>
      <w:sz w:val="24"/>
      <w:szCs w:val="24"/>
    </w:rPr>
  </w:style>
  <w:style w:type="character" w:customStyle="1" w:styleId="QuoteChar">
    <w:name w:val="Quote Char"/>
    <w:basedOn w:val="DefaultParagraphFont"/>
    <w:link w:val="Quote"/>
    <w:uiPriority w:val="29"/>
    <w:rsid w:val="00891C80"/>
    <w:rPr>
      <w:rFonts w:ascii="Arial" w:eastAsia="Calibri" w:hAnsi="Arial" w:cs="Times New Roman"/>
      <w:i/>
      <w:iCs/>
      <w:color w:val="FFFFFF"/>
      <w:sz w:val="24"/>
      <w:szCs w:val="24"/>
    </w:rPr>
  </w:style>
  <w:style w:type="paragraph" w:customStyle="1" w:styleId="Picturecaption">
    <w:name w:val="Picture_caption"/>
    <w:basedOn w:val="ParagraphText"/>
    <w:rsid w:val="00891C80"/>
    <w:pPr>
      <w:spacing w:before="120"/>
    </w:pPr>
    <w:rPr>
      <w:sz w:val="16"/>
    </w:rPr>
  </w:style>
  <w:style w:type="table" w:customStyle="1" w:styleId="06ECHTableMidGreyHeader">
    <w:name w:val="06 ECH Table Mid Grey Header"/>
    <w:basedOn w:val="05ECHTableRedHeader"/>
    <w:uiPriority w:val="99"/>
    <w:rsid w:val="00891C80"/>
    <w:tblPr>
      <w:tblCellMar>
        <w:left w:w="108" w:type="dxa"/>
        <w:right w:w="108" w:type="dxa"/>
      </w:tblCellMar>
    </w:tblPr>
    <w:tblStylePr w:type="firstRow">
      <w:pPr>
        <w:wordWrap/>
        <w:spacing w:beforeLines="0" w:before="60" w:beforeAutospacing="0" w:afterLines="0" w:after="60" w:afterAutospacing="0"/>
        <w:contextualSpacing w:val="0"/>
      </w:pPr>
      <w:rPr>
        <w:rFonts w:ascii="Arial" w:hAnsi="Arial"/>
        <w:b/>
        <w:color w:val="FFFFFF" w:themeColor="background1"/>
        <w:sz w:val="20"/>
      </w:rPr>
      <w:tblPr/>
      <w:tcPr>
        <w:shd w:val="clear" w:color="auto" w:fill="888C8F"/>
      </w:tcPr>
    </w:tblStylePr>
    <w:tblStylePr w:type="band1Horz">
      <w:pPr>
        <w:wordWrap/>
        <w:spacing w:beforeLines="0" w:before="60" w:beforeAutospacing="0" w:afterLines="0" w:after="60" w:afterAutospacing="0"/>
        <w:contextualSpacing w:val="0"/>
      </w:pPr>
      <w:rPr>
        <w:rFonts w:ascii="Arial" w:hAnsi="Arial"/>
        <w:sz w:val="20"/>
      </w:rPr>
      <w:tblPr/>
      <w:trPr>
        <w:cantSplit w:val="0"/>
      </w:trPr>
      <w:tcPr>
        <w:shd w:val="clear" w:color="auto" w:fill="EBEBEC"/>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style>
  <w:style w:type="paragraph" w:customStyle="1" w:styleId="ParaTextBullets">
    <w:name w:val="Para Text Bullets"/>
    <w:link w:val="ParaTextBulletsCharChar"/>
    <w:uiPriority w:val="3"/>
    <w:qFormat/>
    <w:rsid w:val="00891C80"/>
    <w:pPr>
      <w:numPr>
        <w:numId w:val="6"/>
      </w:numPr>
      <w:spacing w:before="120" w:after="120" w:line="240" w:lineRule="auto"/>
      <w:contextualSpacing/>
    </w:pPr>
    <w:rPr>
      <w:rFonts w:ascii="Arial" w:eastAsia="Calibri" w:hAnsi="Arial" w:cs="Arial"/>
      <w:sz w:val="20"/>
      <w:szCs w:val="20"/>
      <w:lang w:eastAsia="en-GB"/>
    </w:rPr>
  </w:style>
  <w:style w:type="character" w:customStyle="1" w:styleId="ParaTextBulletsCharChar">
    <w:name w:val="Para Text Bullets Char Char"/>
    <w:basedOn w:val="DefaultParagraphFont"/>
    <w:link w:val="ParaTextBullets"/>
    <w:uiPriority w:val="3"/>
    <w:rsid w:val="00891C80"/>
    <w:rPr>
      <w:rFonts w:ascii="Arial" w:eastAsia="Calibri" w:hAnsi="Arial" w:cs="Arial"/>
      <w:sz w:val="20"/>
      <w:szCs w:val="20"/>
      <w:lang w:eastAsia="en-GB"/>
    </w:rPr>
  </w:style>
  <w:style w:type="character" w:styleId="FootnoteReference">
    <w:name w:val="footnote reference"/>
    <w:basedOn w:val="DefaultParagraphFont"/>
    <w:semiHidden/>
    <w:unhideWhenUsed/>
    <w:rsid w:val="00891C80"/>
    <w:rPr>
      <w:rFonts w:ascii="Arial" w:hAnsi="Arial"/>
      <w:sz w:val="16"/>
      <w:vertAlign w:val="superscript"/>
    </w:rPr>
  </w:style>
  <w:style w:type="paragraph" w:styleId="TOC3">
    <w:name w:val="toc 3"/>
    <w:basedOn w:val="TOC1"/>
    <w:next w:val="Normal"/>
    <w:autoRedefine/>
    <w:uiPriority w:val="39"/>
    <w:unhideWhenUsed/>
    <w:rsid w:val="00891C80"/>
    <w:pPr>
      <w:tabs>
        <w:tab w:val="right" w:leader="dot" w:pos="13467"/>
      </w:tabs>
      <w:suppressAutoHyphens/>
      <w:spacing w:before="60" w:after="120" w:line="276" w:lineRule="auto"/>
      <w:ind w:left="1701" w:hanging="1134"/>
    </w:pPr>
    <w:rPr>
      <w:rFonts w:ascii="Arial" w:eastAsia="Times New Roman" w:hAnsi="Arial" w:cs="Times New Roman"/>
      <w:sz w:val="20"/>
      <w:szCs w:val="20"/>
    </w:rPr>
  </w:style>
  <w:style w:type="table" w:customStyle="1" w:styleId="05ECHTableRedHeader">
    <w:name w:val="05 ECH Table Red Header"/>
    <w:basedOn w:val="01ECHtablebasic"/>
    <w:uiPriority w:val="99"/>
    <w:rsid w:val="00891C80"/>
    <w:tblPr/>
    <w:tblStylePr w:type="firstRow">
      <w:pPr>
        <w:wordWrap/>
        <w:spacing w:beforeLines="0" w:before="60" w:beforeAutospacing="0" w:afterLines="0" w:after="60" w:afterAutospacing="0"/>
        <w:contextualSpacing w:val="0"/>
      </w:pPr>
      <w:rPr>
        <w:rFonts w:ascii="Arial" w:hAnsi="Arial"/>
        <w:b/>
        <w:color w:val="FFFFFF" w:themeColor="background1"/>
        <w:sz w:val="20"/>
      </w:rPr>
      <w:tblPr/>
      <w:tcPr>
        <w:shd w:val="clear" w:color="auto" w:fill="44546A" w:themeFill="text2"/>
      </w:tcPr>
    </w:tblStylePr>
    <w:tblStylePr w:type="band1Horz">
      <w:pPr>
        <w:wordWrap/>
        <w:spacing w:beforeLines="0" w:before="60" w:beforeAutospacing="0" w:afterLines="0" w:after="60" w:afterAutospacing="0"/>
        <w:contextualSpacing w:val="0"/>
      </w:pPr>
      <w:rPr>
        <w:rFonts w:ascii="Arial" w:hAnsi="Arial"/>
        <w:sz w:val="20"/>
      </w:rPr>
      <w:tblPr/>
      <w:trPr>
        <w:cantSplit w:val="0"/>
      </w:trPr>
      <w:tcPr>
        <w:shd w:val="clear" w:color="auto" w:fill="EBEBEC"/>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style>
  <w:style w:type="paragraph" w:customStyle="1" w:styleId="ECHtablebullets9pt">
    <w:name w:val="ECH table bullets 9pt"/>
    <w:link w:val="ECHtablebullets9ptCharChar"/>
    <w:autoRedefine/>
    <w:rsid w:val="00891C80"/>
    <w:pPr>
      <w:numPr>
        <w:numId w:val="7"/>
      </w:numPr>
      <w:spacing w:before="60" w:after="60" w:line="240" w:lineRule="auto"/>
      <w:ind w:left="215" w:hanging="215"/>
      <w:contextualSpacing/>
    </w:pPr>
    <w:rPr>
      <w:rFonts w:ascii="Arial" w:eastAsia="Calibri" w:hAnsi="Arial" w:cs="Arial"/>
      <w:sz w:val="18"/>
      <w:szCs w:val="20"/>
    </w:rPr>
  </w:style>
  <w:style w:type="character" w:customStyle="1" w:styleId="ECHtablebullets9ptCharChar">
    <w:name w:val="ECH table bullets 9pt Char Char"/>
    <w:basedOn w:val="DefaultParagraphFont"/>
    <w:link w:val="ECHtablebullets9pt"/>
    <w:rsid w:val="00891C80"/>
    <w:rPr>
      <w:rFonts w:ascii="Arial" w:eastAsia="Calibri" w:hAnsi="Arial" w:cs="Arial"/>
      <w:sz w:val="18"/>
      <w:szCs w:val="20"/>
    </w:rPr>
  </w:style>
  <w:style w:type="paragraph" w:customStyle="1" w:styleId="Heading5Numbered">
    <w:name w:val="Heading 5 Numbered"/>
    <w:basedOn w:val="Heading5"/>
    <w:rsid w:val="00891C80"/>
    <w:pPr>
      <w:numPr>
        <w:ilvl w:val="4"/>
        <w:numId w:val="10"/>
      </w:numPr>
      <w:tabs>
        <w:tab w:val="clear" w:pos="1008"/>
      </w:tabs>
      <w:ind w:left="3600" w:hanging="360"/>
    </w:pPr>
  </w:style>
  <w:style w:type="paragraph" w:customStyle="1" w:styleId="Heading6Numbered">
    <w:name w:val="Heading 6 Numbered"/>
    <w:basedOn w:val="Heading6"/>
    <w:rsid w:val="00891C80"/>
    <w:pPr>
      <w:numPr>
        <w:ilvl w:val="5"/>
        <w:numId w:val="10"/>
      </w:numPr>
      <w:tabs>
        <w:tab w:val="clear" w:pos="1152"/>
      </w:tabs>
      <w:ind w:left="4320" w:hanging="360"/>
    </w:pPr>
  </w:style>
  <w:style w:type="paragraph" w:customStyle="1" w:styleId="TableText">
    <w:name w:val="Table Text"/>
    <w:rsid w:val="00891C80"/>
    <w:pPr>
      <w:spacing w:before="60" w:after="60" w:line="240" w:lineRule="auto"/>
    </w:pPr>
    <w:rPr>
      <w:rFonts w:ascii="Arial" w:eastAsia="Times New Roman" w:hAnsi="Arial" w:cs="Arial"/>
      <w:sz w:val="20"/>
    </w:rPr>
  </w:style>
  <w:style w:type="paragraph" w:customStyle="1" w:styleId="ParaTextNumbered">
    <w:name w:val="Para Text Numbered"/>
    <w:basedOn w:val="ParagraphText"/>
    <w:uiPriority w:val="5"/>
    <w:qFormat/>
    <w:rsid w:val="00891C80"/>
    <w:pPr>
      <w:numPr>
        <w:numId w:val="12"/>
      </w:numPr>
      <w:tabs>
        <w:tab w:val="clear" w:pos="432"/>
      </w:tabs>
      <w:ind w:left="720" w:hanging="360"/>
    </w:pPr>
  </w:style>
  <w:style w:type="paragraph" w:customStyle="1" w:styleId="Numberedlevel5text">
    <w:name w:val="Numbered_level 5 text"/>
    <w:link w:val="Numberedlevel5textChar"/>
    <w:rsid w:val="00891C80"/>
    <w:pPr>
      <w:numPr>
        <w:numId w:val="8"/>
      </w:numPr>
      <w:spacing w:before="120" w:after="120" w:line="240" w:lineRule="auto"/>
      <w:ind w:left="1430" w:hanging="427"/>
    </w:pPr>
    <w:rPr>
      <w:rFonts w:ascii="Arial" w:eastAsia="Calibri" w:hAnsi="Arial" w:cs="Arial"/>
      <w:sz w:val="20"/>
    </w:rPr>
  </w:style>
  <w:style w:type="character" w:customStyle="1" w:styleId="Numberedlevel5textChar">
    <w:name w:val="Numbered_level 5 text Char"/>
    <w:basedOn w:val="DefaultParagraphFont"/>
    <w:link w:val="Numberedlevel5text"/>
    <w:rsid w:val="00891C80"/>
    <w:rPr>
      <w:rFonts w:ascii="Arial" w:eastAsia="Calibri" w:hAnsi="Arial" w:cs="Arial"/>
      <w:sz w:val="20"/>
    </w:rPr>
  </w:style>
  <w:style w:type="paragraph" w:customStyle="1" w:styleId="CoverPageTitle">
    <w:name w:val="Cover Page Title"/>
    <w:link w:val="CoverPageTitleChar"/>
    <w:autoRedefine/>
    <w:rsid w:val="00891C80"/>
    <w:pPr>
      <w:spacing w:before="240" w:after="240" w:line="560" w:lineRule="exact"/>
    </w:pPr>
    <w:rPr>
      <w:rFonts w:ascii="Arial" w:eastAsia="Calibri" w:hAnsi="Arial" w:cs="Times New Roman"/>
      <w:b/>
      <w:color w:val="D5201E"/>
      <w:sz w:val="48"/>
    </w:rPr>
  </w:style>
  <w:style w:type="character" w:customStyle="1" w:styleId="CoverPageTitleChar">
    <w:name w:val="Cover Page Title Char"/>
    <w:basedOn w:val="DefaultParagraphFont"/>
    <w:link w:val="CoverPageTitle"/>
    <w:rsid w:val="00891C80"/>
    <w:rPr>
      <w:rFonts w:ascii="Arial" w:eastAsia="Calibri" w:hAnsi="Arial" w:cs="Times New Roman"/>
      <w:b/>
      <w:color w:val="D5201E"/>
      <w:sz w:val="48"/>
    </w:rPr>
  </w:style>
  <w:style w:type="paragraph" w:customStyle="1" w:styleId="CoverPageSubTitle">
    <w:name w:val="Cover Page Sub Title"/>
    <w:link w:val="CoverPageSubTitleChar"/>
    <w:autoRedefine/>
    <w:rsid w:val="00891C80"/>
    <w:pPr>
      <w:spacing w:before="120" w:after="120" w:line="240" w:lineRule="auto"/>
    </w:pPr>
    <w:rPr>
      <w:rFonts w:ascii="Arial" w:eastAsia="Calibri" w:hAnsi="Arial" w:cs="Times New Roman"/>
      <w:noProof/>
      <w:sz w:val="32"/>
      <w:szCs w:val="52"/>
      <w:lang w:eastAsia="en-GB"/>
    </w:rPr>
  </w:style>
  <w:style w:type="character" w:customStyle="1" w:styleId="CoverPageSubTitleChar">
    <w:name w:val="Cover Page Sub Title Char"/>
    <w:basedOn w:val="DefaultParagraphFont"/>
    <w:link w:val="CoverPageSubTitle"/>
    <w:rsid w:val="00891C80"/>
    <w:rPr>
      <w:rFonts w:ascii="Arial" w:eastAsia="Calibri" w:hAnsi="Arial" w:cs="Times New Roman"/>
      <w:noProof/>
      <w:sz w:val="32"/>
      <w:szCs w:val="52"/>
      <w:lang w:eastAsia="en-GB"/>
    </w:rPr>
  </w:style>
  <w:style w:type="paragraph" w:customStyle="1" w:styleId="CoverPageAdditionalInformation">
    <w:name w:val="Cover Page Additional Information"/>
    <w:basedOn w:val="CoverPageSubTitle"/>
    <w:link w:val="CoverPageAdditionalInformationChar"/>
    <w:autoRedefine/>
    <w:rsid w:val="00891C80"/>
    <w:rPr>
      <w:b/>
      <w:color w:val="D5201E"/>
      <w:sz w:val="28"/>
      <w:szCs w:val="22"/>
    </w:rPr>
  </w:style>
  <w:style w:type="character" w:customStyle="1" w:styleId="CoverPageAdditionalInformationChar">
    <w:name w:val="Cover Page Additional Information Char"/>
    <w:basedOn w:val="DefaultParagraphFont"/>
    <w:link w:val="CoverPageAdditionalInformation"/>
    <w:rsid w:val="00891C80"/>
    <w:rPr>
      <w:rFonts w:ascii="Arial" w:eastAsia="Calibri" w:hAnsi="Arial" w:cs="Times New Roman"/>
      <w:b/>
      <w:noProof/>
      <w:color w:val="D5201E"/>
      <w:sz w:val="28"/>
      <w:lang w:eastAsia="en-GB"/>
    </w:rPr>
  </w:style>
  <w:style w:type="paragraph" w:customStyle="1" w:styleId="CoverPageDate">
    <w:name w:val="Cover Page Date"/>
    <w:link w:val="CoverPageDateChar"/>
    <w:autoRedefine/>
    <w:rsid w:val="00891C80"/>
    <w:pPr>
      <w:spacing w:before="480" w:after="120" w:line="440" w:lineRule="exact"/>
    </w:pPr>
    <w:rPr>
      <w:rFonts w:ascii="Arial" w:eastAsia="Calibri" w:hAnsi="Arial" w:cs="Times New Roman"/>
      <w:noProof/>
      <w:color w:val="383F44"/>
      <w:sz w:val="24"/>
      <w:lang w:eastAsia="en-GB"/>
    </w:rPr>
  </w:style>
  <w:style w:type="character" w:customStyle="1" w:styleId="CoverPageDateChar">
    <w:name w:val="Cover Page Date Char"/>
    <w:basedOn w:val="DefaultParagraphFont"/>
    <w:link w:val="CoverPageDate"/>
    <w:rsid w:val="00891C80"/>
    <w:rPr>
      <w:rFonts w:ascii="Arial" w:eastAsia="Calibri" w:hAnsi="Arial" w:cs="Times New Roman"/>
      <w:noProof/>
      <w:color w:val="383F44"/>
      <w:sz w:val="24"/>
      <w:lang w:eastAsia="en-GB"/>
    </w:rPr>
  </w:style>
  <w:style w:type="paragraph" w:customStyle="1" w:styleId="CVProjects">
    <w:name w:val="CV Projects"/>
    <w:next w:val="ParagraphText"/>
    <w:link w:val="CVProjectsChar"/>
    <w:autoRedefine/>
    <w:rsid w:val="00891C80"/>
    <w:pPr>
      <w:pBdr>
        <w:bottom w:val="single" w:sz="4" w:space="1" w:color="auto"/>
      </w:pBdr>
      <w:spacing w:before="120" w:after="120" w:line="240" w:lineRule="auto"/>
    </w:pPr>
    <w:rPr>
      <w:rFonts w:ascii="Arial" w:eastAsia="Calibri" w:hAnsi="Arial" w:cs="Arial"/>
      <w:szCs w:val="20"/>
    </w:rPr>
  </w:style>
  <w:style w:type="character" w:customStyle="1" w:styleId="CVProjectsChar">
    <w:name w:val="CV Projects Char"/>
    <w:basedOn w:val="DefaultParagraphFont"/>
    <w:link w:val="CVProjects"/>
    <w:rsid w:val="00891C80"/>
    <w:rPr>
      <w:rFonts w:ascii="Arial" w:eastAsia="Calibri" w:hAnsi="Arial" w:cs="Arial"/>
      <w:szCs w:val="20"/>
    </w:rPr>
  </w:style>
  <w:style w:type="paragraph" w:customStyle="1" w:styleId="DividerPageHeader">
    <w:name w:val="Divider Page Header"/>
    <w:link w:val="DividerPageHeaderChar"/>
    <w:rsid w:val="00891C80"/>
    <w:pPr>
      <w:spacing w:before="120" w:after="120" w:line="240" w:lineRule="auto"/>
    </w:pPr>
    <w:rPr>
      <w:rFonts w:ascii="Arial" w:eastAsia="Calibri" w:hAnsi="Arial" w:cs="Times New Roman"/>
      <w:b/>
      <w:sz w:val="26"/>
    </w:rPr>
  </w:style>
  <w:style w:type="character" w:customStyle="1" w:styleId="DividerPageHeaderChar">
    <w:name w:val="Divider Page Header Char"/>
    <w:basedOn w:val="DefaultParagraphFont"/>
    <w:link w:val="DividerPageHeader"/>
    <w:rsid w:val="00891C80"/>
    <w:rPr>
      <w:rFonts w:ascii="Arial" w:eastAsia="Calibri" w:hAnsi="Arial" w:cs="Times New Roman"/>
      <w:b/>
      <w:sz w:val="26"/>
    </w:rPr>
  </w:style>
  <w:style w:type="paragraph" w:customStyle="1" w:styleId="GreycellProjectDetails">
    <w:name w:val="Grey cell Project Details"/>
    <w:basedOn w:val="Normal"/>
    <w:rsid w:val="00891C80"/>
    <w:pPr>
      <w:suppressAutoHyphens/>
      <w:spacing w:before="60" w:after="120" w:line="240" w:lineRule="auto"/>
    </w:pPr>
    <w:rPr>
      <w:rFonts w:ascii="Arial" w:eastAsia="Calibri" w:hAnsi="Arial" w:cs="Times New Roman"/>
      <w:sz w:val="16"/>
      <w:szCs w:val="20"/>
    </w:rPr>
  </w:style>
  <w:style w:type="paragraph" w:customStyle="1" w:styleId="ECHContactDetails">
    <w:name w:val="ECH_Contact_Details"/>
    <w:rsid w:val="00891C80"/>
    <w:pPr>
      <w:spacing w:before="60" w:after="0" w:line="240" w:lineRule="auto"/>
      <w:contextualSpacing/>
    </w:pPr>
    <w:rPr>
      <w:rFonts w:ascii="Arial" w:eastAsia="Calibri" w:hAnsi="Arial" w:cs="Times New Roman"/>
      <w:sz w:val="18"/>
    </w:rPr>
  </w:style>
  <w:style w:type="paragraph" w:customStyle="1" w:styleId="WebAddress">
    <w:name w:val="Web Address"/>
    <w:rsid w:val="00891C80"/>
    <w:pPr>
      <w:spacing w:after="0" w:line="240" w:lineRule="auto"/>
    </w:pPr>
    <w:rPr>
      <w:rFonts w:ascii="Arial" w:eastAsia="Calibri" w:hAnsi="Arial" w:cs="Times New Roman"/>
      <w:b/>
      <w:color w:val="D5201E"/>
      <w:sz w:val="24"/>
      <w:lang w:eastAsia="en-GB"/>
    </w:rPr>
  </w:style>
  <w:style w:type="table" w:customStyle="1" w:styleId="07ECHTableGreenHeader">
    <w:name w:val="07 ECH Table Green Header"/>
    <w:basedOn w:val="05ECHTableRedHeader"/>
    <w:uiPriority w:val="99"/>
    <w:rsid w:val="00891C80"/>
    <w:tblPr>
      <w:tblCellMar>
        <w:left w:w="108" w:type="dxa"/>
        <w:right w:w="108" w:type="dxa"/>
      </w:tblCellMar>
    </w:tblPr>
    <w:tblStylePr w:type="firstRow">
      <w:pPr>
        <w:wordWrap/>
        <w:spacing w:beforeLines="0" w:before="60" w:beforeAutospacing="0" w:afterLines="0" w:after="60" w:afterAutospacing="0"/>
        <w:contextualSpacing w:val="0"/>
      </w:pPr>
      <w:rPr>
        <w:rFonts w:ascii="Arial Bold" w:hAnsi="Arial Bold"/>
        <w:b/>
        <w:color w:val="auto"/>
        <w:sz w:val="20"/>
      </w:rPr>
      <w:tblPr/>
      <w:tcPr>
        <w:shd w:val="clear" w:color="auto" w:fill="FFC000" w:themeFill="accent4"/>
      </w:tcPr>
    </w:tblStylePr>
    <w:tblStylePr w:type="band1Horz">
      <w:pPr>
        <w:wordWrap/>
        <w:spacing w:beforeLines="0" w:before="60" w:beforeAutospacing="0" w:afterLines="0" w:after="60" w:afterAutospacing="0"/>
        <w:contextualSpacing w:val="0"/>
      </w:pPr>
      <w:rPr>
        <w:rFonts w:ascii="Arial" w:hAnsi="Arial"/>
        <w:sz w:val="20"/>
      </w:rPr>
      <w:tblPr/>
      <w:trPr>
        <w:cantSplit w:val="0"/>
      </w:trPr>
      <w:tcPr>
        <w:shd w:val="clear" w:color="auto" w:fill="EBEBEC"/>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style>
  <w:style w:type="paragraph" w:customStyle="1" w:styleId="echarris-footerident">
    <w:name w:val="echarris - footer ident"/>
    <w:basedOn w:val="Footer"/>
    <w:link w:val="echarris-footeridentChar"/>
    <w:rsid w:val="00891C80"/>
    <w:pPr>
      <w:tabs>
        <w:tab w:val="clear" w:pos="4513"/>
        <w:tab w:val="clear" w:pos="9026"/>
        <w:tab w:val="right" w:pos="9356"/>
        <w:tab w:val="right" w:pos="9781"/>
      </w:tabs>
      <w:suppressAutoHyphens/>
      <w:spacing w:before="240"/>
    </w:pPr>
    <w:rPr>
      <w:rFonts w:ascii="Arial" w:eastAsia="Calibri" w:hAnsi="Arial" w:cs="Times New Roman"/>
      <w:b/>
      <w:color w:val="D5201E"/>
      <w:sz w:val="16"/>
      <w:szCs w:val="20"/>
    </w:rPr>
  </w:style>
  <w:style w:type="character" w:customStyle="1" w:styleId="echarris-footeridentChar">
    <w:name w:val="echarris - footer ident Char"/>
    <w:basedOn w:val="FooterChar"/>
    <w:link w:val="echarris-footerident"/>
    <w:rsid w:val="00891C80"/>
    <w:rPr>
      <w:rFonts w:ascii="Arial" w:eastAsia="Calibri" w:hAnsi="Arial" w:cs="Times New Roman"/>
      <w:b/>
      <w:color w:val="D5201E"/>
      <w:sz w:val="16"/>
      <w:szCs w:val="20"/>
    </w:rPr>
  </w:style>
  <w:style w:type="table" w:customStyle="1" w:styleId="08ECHTableDarkGreyHeader">
    <w:name w:val="08 ECH Table Dark Grey Header"/>
    <w:basedOn w:val="06ECHTableMidGreyHeader"/>
    <w:uiPriority w:val="99"/>
    <w:rsid w:val="00891C80"/>
    <w:pPr>
      <w:spacing w:before="120" w:after="120"/>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13" w:type="dxa"/>
        <w:right w:w="113" w:type="dxa"/>
      </w:tblCellMar>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w:hAnsi="Arial" w:cs="Times New Roman"/>
        <w:b/>
        <w:bCs w:val="0"/>
        <w:i w:val="0"/>
        <w:iCs w:val="0"/>
        <w:color w:val="70AD47" w:themeColor="accent6"/>
        <w:sz w:val="20"/>
        <w:szCs w:val="22"/>
      </w:rPr>
      <w:tblPr/>
      <w:tcPr>
        <w:shd w:val="clear" w:color="auto" w:fill="5B9BD5" w:themeFill="accent1"/>
      </w:tc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EBEBEC"/>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style>
  <w:style w:type="paragraph" w:customStyle="1" w:styleId="Contactaddress">
    <w:name w:val="Contact_address"/>
    <w:basedOn w:val="Quote"/>
    <w:rsid w:val="00891C80"/>
    <w:pPr>
      <w:spacing w:before="0" w:after="0"/>
      <w:ind w:firstLine="11"/>
    </w:pPr>
    <w:rPr>
      <w:i w:val="0"/>
      <w:sz w:val="20"/>
    </w:rPr>
  </w:style>
  <w:style w:type="paragraph" w:customStyle="1" w:styleId="ContactName">
    <w:name w:val="Contact_Name"/>
    <w:basedOn w:val="ParagraphText"/>
    <w:rsid w:val="00891C80"/>
    <w:pPr>
      <w:ind w:left="407" w:firstLine="10"/>
    </w:pPr>
    <w:rPr>
      <w:b/>
      <w:color w:val="FFFFFF"/>
    </w:rPr>
  </w:style>
  <w:style w:type="paragraph" w:styleId="TOC4">
    <w:name w:val="toc 4"/>
    <w:basedOn w:val="Normal"/>
    <w:next w:val="Normal"/>
    <w:autoRedefine/>
    <w:semiHidden/>
    <w:rsid w:val="00891C80"/>
    <w:pPr>
      <w:tabs>
        <w:tab w:val="left" w:pos="1701"/>
        <w:tab w:val="right" w:pos="9639"/>
      </w:tabs>
      <w:suppressAutoHyphens/>
      <w:spacing w:after="120" w:line="240" w:lineRule="auto"/>
      <w:ind w:left="600"/>
    </w:pPr>
    <w:rPr>
      <w:rFonts w:ascii="Arial" w:eastAsia="Calibri" w:hAnsi="Arial" w:cs="Times New Roman"/>
      <w:sz w:val="20"/>
    </w:rPr>
  </w:style>
  <w:style w:type="paragraph" w:customStyle="1" w:styleId="FootnoteText1">
    <w:name w:val="Footnote Text1"/>
    <w:basedOn w:val="ParagraphText"/>
    <w:link w:val="FootnotetextChar0"/>
    <w:rsid w:val="00891C80"/>
    <w:rPr>
      <w:sz w:val="16"/>
      <w:szCs w:val="16"/>
    </w:rPr>
  </w:style>
  <w:style w:type="character" w:customStyle="1" w:styleId="FootnotetextChar0">
    <w:name w:val="Footnote text Char"/>
    <w:basedOn w:val="ParagraphTextChar"/>
    <w:link w:val="FootnoteText1"/>
    <w:rsid w:val="00891C80"/>
    <w:rPr>
      <w:rFonts w:ascii="Arial" w:eastAsia="Calibri" w:hAnsi="Arial" w:cs="Times New Roman"/>
      <w:sz w:val="16"/>
      <w:szCs w:val="16"/>
    </w:rPr>
  </w:style>
  <w:style w:type="table" w:customStyle="1" w:styleId="09ECHDarkGreyHeaderGreenSidebar">
    <w:name w:val="09 ECH Dark Grey Header &amp; Green Sidebar"/>
    <w:basedOn w:val="01ECHtablebasic"/>
    <w:uiPriority w:val="99"/>
    <w:rsid w:val="00891C80"/>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Bold" w:hAnsi="Arial Bold" w:cs="Times New Roman"/>
        <w:b/>
        <w:bCs w:val="0"/>
        <w:i w:val="0"/>
        <w:iCs w:val="0"/>
        <w:color w:val="FFFFFF" w:themeColor="background1"/>
        <w:sz w:val="20"/>
        <w:szCs w:val="22"/>
      </w:rPr>
      <w:tblPr/>
      <w:tcPr>
        <w:shd w:val="clear" w:color="auto" w:fill="5B9BD5" w:themeFill="accent1"/>
      </w:tcPr>
    </w:tblStylePr>
    <w:tblStylePr w:type="lastRow">
      <w:rPr>
        <w:rFonts w:ascii="Arial" w:hAnsi="Arial"/>
        <w:b w:val="0"/>
        <w:color w:val="auto"/>
        <w:sz w:val="20"/>
      </w:rPr>
      <w:tblPr/>
      <w:tcPr>
        <w:shd w:val="clear" w:color="auto" w:fill="FFFFFF" w:themeFill="background1"/>
      </w:tcPr>
    </w:tblStylePr>
    <w:tblStylePr w:type="firstCol">
      <w:rPr>
        <w:rFonts w:ascii="Arial" w:hAnsi="Arial"/>
        <w:b/>
        <w:sz w:val="20"/>
      </w:rPr>
      <w:tblPr/>
      <w:tcPr>
        <w:shd w:val="clear" w:color="auto" w:fill="70AD47" w:themeFill="accent6"/>
      </w:tc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EBEBEC"/>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tblStylePr w:type="neCell">
      <w:rPr>
        <w:rFonts w:ascii="Arial" w:hAnsi="Arial"/>
        <w:sz w:val="22"/>
      </w:rPr>
    </w:tblStylePr>
    <w:tblStylePr w:type="nwCell">
      <w:rPr>
        <w:rFonts w:ascii="Arial" w:hAnsi="Arial"/>
        <w:sz w:val="20"/>
      </w:rPr>
    </w:tblStylePr>
    <w:tblStylePr w:type="seCell">
      <w:rPr>
        <w:rFonts w:ascii="Arial" w:hAnsi="Arial"/>
        <w:sz w:val="20"/>
      </w:rPr>
    </w:tblStylePr>
    <w:tblStylePr w:type="swCell">
      <w:rPr>
        <w:rFonts w:ascii="Arial" w:hAnsi="Arial"/>
        <w:b/>
        <w:color w:val="auto"/>
        <w:sz w:val="20"/>
      </w:rPr>
      <w:tblPr/>
      <w:tcPr>
        <w:shd w:val="clear" w:color="auto" w:fill="70AD47" w:themeFill="accent6"/>
      </w:tcPr>
    </w:tblStylePr>
  </w:style>
  <w:style w:type="table" w:customStyle="1" w:styleId="12ECHDarkGreyHeaderGreySidebar">
    <w:name w:val="12 ECH Dark Grey Header &amp; Grey Sidebar"/>
    <w:basedOn w:val="09ECHDarkGreyHeaderGreenSidebar"/>
    <w:uiPriority w:val="99"/>
    <w:rsid w:val="00891C8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Bold" w:hAnsi="Arial Bold" w:cs="Times New Roman"/>
        <w:b/>
        <w:bCs w:val="0"/>
        <w:i w:val="0"/>
        <w:iCs w:val="0"/>
        <w:color w:val="FFFFFF" w:themeColor="background1"/>
        <w:sz w:val="20"/>
        <w:szCs w:val="22"/>
      </w:rPr>
      <w:tblPr/>
      <w:tcPr>
        <w:shd w:val="clear" w:color="auto" w:fill="5B9BD5" w:themeFill="accent1"/>
      </w:tcPr>
    </w:tblStylePr>
    <w:tblStylePr w:type="lastRow">
      <w:rPr>
        <w:rFonts w:ascii="Arial" w:hAnsi="Arial"/>
        <w:b w:val="0"/>
        <w:color w:val="auto"/>
        <w:sz w:val="20"/>
      </w:rPr>
      <w:tblPr/>
      <w:tcPr>
        <w:shd w:val="clear" w:color="auto" w:fill="FFFFFF" w:themeFill="background1"/>
      </w:tcPr>
    </w:tblStylePr>
    <w:tblStylePr w:type="firstCol">
      <w:rPr>
        <w:rFonts w:ascii="Arial" w:hAnsi="Arial"/>
        <w:b/>
        <w:sz w:val="20"/>
      </w:rPr>
      <w:tblPr/>
      <w:tcPr>
        <w:shd w:val="clear" w:color="auto" w:fill="A5A5A5" w:themeFill="accent3"/>
      </w:tc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EBEBEC"/>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b/>
        <w:color w:val="auto"/>
        <w:sz w:val="20"/>
      </w:rPr>
      <w:tblPr/>
      <w:tcPr>
        <w:shd w:val="clear" w:color="auto" w:fill="A5A5A5" w:themeFill="accent3"/>
      </w:tcPr>
    </w:tblStylePr>
  </w:style>
  <w:style w:type="paragraph" w:customStyle="1" w:styleId="Non-TOCHeading">
    <w:name w:val="Non-TOC Heading"/>
    <w:rsid w:val="00891C80"/>
    <w:pPr>
      <w:pageBreakBefore/>
      <w:spacing w:before="240" w:after="240" w:line="240" w:lineRule="auto"/>
    </w:pPr>
    <w:rPr>
      <w:rFonts w:ascii="Arial" w:eastAsia="Calibri" w:hAnsi="Arial" w:cs="Times New Roman"/>
      <w:b/>
      <w:color w:val="D5201E"/>
      <w:sz w:val="30"/>
      <w:szCs w:val="30"/>
      <w:lang w:eastAsia="en-GB"/>
    </w:rPr>
  </w:style>
  <w:style w:type="paragraph" w:customStyle="1" w:styleId="IndentText137">
    <w:name w:val="Indent Text 1.37"/>
    <w:basedOn w:val="ParagraphText"/>
    <w:rsid w:val="00891C80"/>
    <w:pPr>
      <w:ind w:left="777"/>
    </w:pPr>
    <w:rPr>
      <w:rFonts w:eastAsia="Times New Roman"/>
    </w:rPr>
  </w:style>
  <w:style w:type="paragraph" w:customStyle="1" w:styleId="AppendixSubHeader">
    <w:name w:val="Appendix Sub Header"/>
    <w:basedOn w:val="ParagraphText"/>
    <w:uiPriority w:val="7"/>
    <w:qFormat/>
    <w:rsid w:val="00891C80"/>
    <w:pPr>
      <w:suppressAutoHyphens w:val="0"/>
      <w:spacing w:after="60"/>
      <w:outlineLvl w:val="1"/>
    </w:pPr>
    <w:rPr>
      <w:rFonts w:eastAsia="Times New Roman"/>
      <w:b/>
      <w:kern w:val="28"/>
      <w:sz w:val="22"/>
      <w:szCs w:val="24"/>
      <w:lang w:eastAsia="en-GB"/>
    </w:rPr>
  </w:style>
  <w:style w:type="paragraph" w:customStyle="1" w:styleId="Heading7Numbered">
    <w:name w:val="Heading 7 Numbered"/>
    <w:basedOn w:val="Heading7"/>
    <w:rsid w:val="00891C80"/>
    <w:pPr>
      <w:numPr>
        <w:ilvl w:val="6"/>
        <w:numId w:val="10"/>
      </w:numPr>
      <w:tabs>
        <w:tab w:val="clear" w:pos="1296"/>
      </w:tabs>
      <w:ind w:left="5040" w:hanging="360"/>
    </w:pPr>
  </w:style>
  <w:style w:type="paragraph" w:customStyle="1" w:styleId="Heading8Numbered">
    <w:name w:val="Heading 8 Numbered"/>
    <w:basedOn w:val="Heading8"/>
    <w:rsid w:val="00891C80"/>
    <w:pPr>
      <w:numPr>
        <w:ilvl w:val="7"/>
        <w:numId w:val="10"/>
      </w:numPr>
      <w:tabs>
        <w:tab w:val="clear" w:pos="1440"/>
      </w:tabs>
      <w:ind w:left="5760" w:hanging="360"/>
    </w:pPr>
  </w:style>
  <w:style w:type="paragraph" w:customStyle="1" w:styleId="Heading9Numbered">
    <w:name w:val="Heading 9 Numbered"/>
    <w:basedOn w:val="Heading9"/>
    <w:rsid w:val="00891C80"/>
    <w:pPr>
      <w:numPr>
        <w:ilvl w:val="8"/>
        <w:numId w:val="10"/>
      </w:numPr>
      <w:tabs>
        <w:tab w:val="clear" w:pos="1584"/>
      </w:tabs>
      <w:ind w:left="6480" w:hanging="360"/>
    </w:pPr>
  </w:style>
  <w:style w:type="paragraph" w:customStyle="1" w:styleId="Redheading">
    <w:name w:val="Red heading"/>
    <w:next w:val="BodyText"/>
    <w:rsid w:val="00891C80"/>
    <w:pPr>
      <w:spacing w:after="120" w:line="440" w:lineRule="exact"/>
    </w:pPr>
    <w:rPr>
      <w:rFonts w:ascii="Arial" w:eastAsia="Times New Roman" w:hAnsi="Arial" w:cs="Times New Roman"/>
      <w:color w:val="D5201E"/>
      <w:kern w:val="28"/>
      <w:sz w:val="40"/>
      <w:szCs w:val="28"/>
    </w:rPr>
  </w:style>
  <w:style w:type="paragraph" w:styleId="DocumentMap">
    <w:name w:val="Document Map"/>
    <w:basedOn w:val="Normal"/>
    <w:link w:val="DocumentMapChar"/>
    <w:semiHidden/>
    <w:rsid w:val="00891C80"/>
    <w:pPr>
      <w:shd w:val="clear" w:color="auto" w:fill="000080"/>
      <w:suppressAutoHyphens/>
      <w:spacing w:after="120" w:line="240" w:lineRule="auto"/>
    </w:pPr>
    <w:rPr>
      <w:rFonts w:ascii="Tahoma" w:eastAsia="Calibri" w:hAnsi="Tahoma" w:cs="Tahoma"/>
      <w:sz w:val="20"/>
      <w:szCs w:val="20"/>
    </w:rPr>
  </w:style>
  <w:style w:type="character" w:customStyle="1" w:styleId="DocumentMapChar">
    <w:name w:val="Document Map Char"/>
    <w:basedOn w:val="DefaultParagraphFont"/>
    <w:link w:val="DocumentMap"/>
    <w:semiHidden/>
    <w:rsid w:val="00891C80"/>
    <w:rPr>
      <w:rFonts w:ascii="Tahoma" w:eastAsia="Calibri" w:hAnsi="Tahoma" w:cs="Tahoma"/>
      <w:sz w:val="20"/>
      <w:szCs w:val="20"/>
      <w:shd w:val="clear" w:color="auto" w:fill="000080"/>
    </w:rPr>
  </w:style>
  <w:style w:type="paragraph" w:customStyle="1" w:styleId="Contactjobtitle">
    <w:name w:val="Contact_job_title"/>
    <w:basedOn w:val="Quote"/>
    <w:rsid w:val="00891C80"/>
    <w:pPr>
      <w:spacing w:before="0" w:after="0"/>
      <w:ind w:firstLine="11"/>
    </w:pPr>
    <w:rPr>
      <w:i w:val="0"/>
    </w:rPr>
  </w:style>
  <w:style w:type="paragraph" w:styleId="ListBullet">
    <w:name w:val="List Bullet"/>
    <w:basedOn w:val="ParagraphText"/>
    <w:rsid w:val="00891C80"/>
    <w:pPr>
      <w:numPr>
        <w:numId w:val="11"/>
      </w:numPr>
      <w:tabs>
        <w:tab w:val="clear" w:pos="360"/>
        <w:tab w:val="num" w:pos="357"/>
      </w:tabs>
    </w:pPr>
  </w:style>
  <w:style w:type="table" w:customStyle="1" w:styleId="10ECHDarkGreyHeaderGreenSidebar">
    <w:name w:val="10 ECH Dark Grey Header &amp; Green Sidebar"/>
    <w:basedOn w:val="09ECHDarkGreyHeaderGreenSidebar"/>
    <w:uiPriority w:val="99"/>
    <w:rsid w:val="00891C80"/>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Bold" w:hAnsi="Arial Bold" w:cs="Times New Roman"/>
        <w:b/>
        <w:bCs w:val="0"/>
        <w:i w:val="0"/>
        <w:iCs w:val="0"/>
        <w:color w:val="FFC000" w:themeColor="accent4"/>
        <w:sz w:val="20"/>
        <w:szCs w:val="22"/>
      </w:rPr>
      <w:tblPr/>
      <w:tcPr>
        <w:shd w:val="clear" w:color="auto" w:fill="5B9BD5" w:themeFill="accent1"/>
      </w:tcPr>
    </w:tblStylePr>
    <w:tblStylePr w:type="lastRow">
      <w:rPr>
        <w:rFonts w:ascii="Arial" w:hAnsi="Arial"/>
        <w:b w:val="0"/>
        <w:color w:val="auto"/>
        <w:sz w:val="20"/>
      </w:rPr>
      <w:tblPr/>
      <w:tcPr>
        <w:shd w:val="clear" w:color="auto" w:fill="FFFFFF" w:themeFill="background1"/>
      </w:tcPr>
    </w:tblStylePr>
    <w:tblStylePr w:type="firstCol">
      <w:rPr>
        <w:rFonts w:ascii="Arial" w:hAnsi="Arial"/>
        <w:b/>
        <w:sz w:val="20"/>
      </w:rPr>
      <w:tblPr/>
      <w:tcPr>
        <w:shd w:val="clear" w:color="auto" w:fill="D3EC76"/>
      </w:tc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EBEBEC"/>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b/>
        <w:color w:val="auto"/>
        <w:sz w:val="20"/>
      </w:rPr>
      <w:tblPr/>
      <w:tcPr>
        <w:shd w:val="clear" w:color="auto" w:fill="70AD47" w:themeFill="accent6"/>
      </w:tcPr>
    </w:tblStylePr>
  </w:style>
  <w:style w:type="table" w:customStyle="1" w:styleId="11ECHGreenHeaderGreenSidebar">
    <w:name w:val="11 ECH Green Header &amp; Green Sidebar"/>
    <w:basedOn w:val="09ECHDarkGreyHeaderGreenSidebar"/>
    <w:uiPriority w:val="99"/>
    <w:rsid w:val="00891C8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Bold" w:hAnsi="Arial Bold" w:cs="Times New Roman"/>
        <w:b/>
        <w:bCs w:val="0"/>
        <w:i w:val="0"/>
        <w:iCs w:val="0"/>
        <w:color w:val="auto"/>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C000" w:themeFill="accent4"/>
      </w:tcPr>
    </w:tblStylePr>
    <w:tblStylePr w:type="lastRow">
      <w:rPr>
        <w:rFonts w:ascii="Arial" w:hAnsi="Arial"/>
        <w:b w:val="0"/>
        <w:color w:val="auto"/>
        <w:sz w:val="20"/>
      </w:rPr>
      <w:tblPr/>
      <w:tcPr>
        <w:shd w:val="clear" w:color="auto" w:fill="FFFFFF" w:themeFill="background1"/>
      </w:tcPr>
    </w:tblStylePr>
    <w:tblStylePr w:type="firstCol">
      <w:rPr>
        <w:rFonts w:ascii="Arial" w:hAnsi="Arial"/>
        <w:b/>
        <w:sz w:val="20"/>
      </w:rPr>
      <w:tblPr/>
      <w:tcPr>
        <w:shd w:val="clear" w:color="auto" w:fill="70AD47" w:themeFill="accent6"/>
      </w:tc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E9F5BA"/>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b/>
        <w:color w:val="auto"/>
        <w:sz w:val="20"/>
      </w:rPr>
      <w:tblPr/>
      <w:tcPr>
        <w:shd w:val="clear" w:color="auto" w:fill="70AD47" w:themeFill="accent6"/>
      </w:tcPr>
    </w:tblStylePr>
  </w:style>
  <w:style w:type="table" w:customStyle="1" w:styleId="13ECHDarkGreyHeaderGreySidebar">
    <w:name w:val="13 ECH Dark Grey Header &amp; Grey Sidebar"/>
    <w:basedOn w:val="09ECHDarkGreyHeaderGreenSidebar"/>
    <w:uiPriority w:val="99"/>
    <w:rsid w:val="00891C8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Bold" w:hAnsi="Arial Bold" w:cs="Times New Roman"/>
        <w:b/>
        <w:bCs w:val="0"/>
        <w:i w:val="0"/>
        <w:iCs w:val="0"/>
        <w:color w:val="70AD47" w:themeColor="accent6"/>
        <w:sz w:val="20"/>
        <w:szCs w:val="22"/>
      </w:rPr>
      <w:tblPr/>
      <w:trPr>
        <w:cantSplit w:val="0"/>
      </w:trPr>
      <w:tcPr>
        <w:tc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44546A" w:themeColor="text2"/>
          <w:insideV w:val="single" w:sz="6" w:space="0" w:color="FFFFFF" w:themeColor="background1"/>
        </w:tcBorders>
        <w:shd w:val="clear" w:color="auto" w:fill="383F44"/>
      </w:tcPr>
    </w:tblStylePr>
    <w:tblStylePr w:type="lastRow">
      <w:rPr>
        <w:rFonts w:ascii="Arial" w:hAnsi="Arial"/>
        <w:b w:val="0"/>
        <w:color w:val="auto"/>
        <w:sz w:val="20"/>
      </w:rPr>
      <w:tblPr/>
      <w:tcPr>
        <w:shd w:val="clear" w:color="auto" w:fill="EBEBEC"/>
      </w:tcPr>
    </w:tblStylePr>
    <w:tblStylePr w:type="firstCol">
      <w:rPr>
        <w:rFonts w:ascii="Arial Bold" w:hAnsi="Arial Bold"/>
        <w:b/>
        <w:color w:val="FFFFFF" w:themeColor="background1"/>
        <w:sz w:val="20"/>
      </w:rPr>
      <w:tblPr/>
      <w:tcPr>
        <w:shd w:val="clear" w:color="auto" w:fill="ED7D31" w:themeFill="accent2"/>
      </w:tc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EBEBEC"/>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EBEBEC"/>
        <w:vAlign w:val="center"/>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b/>
        <w:color w:val="FFFFFF" w:themeColor="background1"/>
        <w:sz w:val="20"/>
      </w:rPr>
      <w:tblPr/>
      <w:tcPr>
        <w:shd w:val="clear" w:color="auto" w:fill="ED7D31" w:themeFill="accent2"/>
      </w:tcPr>
    </w:tblStylePr>
  </w:style>
  <w:style w:type="table" w:customStyle="1" w:styleId="14ECHContactsTable">
    <w:name w:val="14 ECH Contacts Table"/>
    <w:basedOn w:val="13ECHDarkGreyHeaderGreySidebar"/>
    <w:uiPriority w:val="99"/>
    <w:rsid w:val="00891C80"/>
    <w:tblPr>
      <w:tblBorders>
        <w:top w:val="none" w:sz="0" w:space="0" w:color="auto"/>
        <w:left w:val="none" w:sz="0" w:space="0" w:color="auto"/>
        <w:bottom w:val="none" w:sz="0" w:space="0" w:color="auto"/>
        <w:right w:val="none" w:sz="0" w:space="0" w:color="auto"/>
        <w:insideH w:val="single" w:sz="6" w:space="0" w:color="FFFFFF" w:themeColor="background1"/>
        <w:insideV w:val="single" w:sz="6" w:space="0" w:color="FFFFFF" w:themeColor="background1"/>
      </w:tblBorders>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Bold" w:hAnsi="Arial Bold" w:cs="Times New Roman"/>
        <w:b/>
        <w:bCs w:val="0"/>
        <w:i w:val="0"/>
        <w:iCs w:val="0"/>
        <w:color w:val="FFFFFF" w:themeColor="background1"/>
        <w:sz w:val="20"/>
        <w:szCs w:val="22"/>
      </w:rPr>
      <w:tblPr/>
      <w:trPr>
        <w:cantSplit w:val="0"/>
      </w:tr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ED7D31" w:themeFill="accent2"/>
      </w:tcPr>
    </w:tblStylePr>
    <w:tblStylePr w:type="lastRow">
      <w:rPr>
        <w:rFonts w:ascii="Arial" w:hAnsi="Arial"/>
        <w:b w:val="0"/>
        <w:color w:val="auto"/>
        <w:sz w:val="20"/>
      </w:rPr>
      <w:tblPr/>
      <w:tcPr>
        <w:shd w:val="clear" w:color="auto" w:fill="FFFFFF" w:themeFill="background1"/>
      </w:tcPr>
    </w:tblStylePr>
    <w:tblStylePr w:type="firstCol">
      <w:rPr>
        <w:rFonts w:ascii="Arial" w:hAnsi="Arial"/>
        <w:b w:val="0"/>
        <w:i w:val="0"/>
        <w:color w:val="auto"/>
        <w:sz w:val="20"/>
      </w:rPr>
      <w:tblPr/>
      <w:tcPr>
        <w:shd w:val="clear" w:color="auto" w:fill="EBEBEC"/>
      </w:tc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FFFFFF" w:themeFill="background1"/>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vAlign w:val="center"/>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b w:val="0"/>
        <w:color w:val="auto"/>
        <w:sz w:val="20"/>
      </w:rPr>
      <w:tblPr/>
      <w:tcPr>
        <w:shd w:val="clear" w:color="auto" w:fill="EBEBEC"/>
      </w:tcPr>
    </w:tblStylePr>
  </w:style>
  <w:style w:type="table" w:customStyle="1" w:styleId="15ECHGreyFirstColumn">
    <w:name w:val="15 ECH Grey First Column"/>
    <w:basedOn w:val="01ECHtablebasic"/>
    <w:uiPriority w:val="99"/>
    <w:rsid w:val="00891C80"/>
    <w:tblP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Bold" w:hAnsi="Arial Bold" w:cs="Times New Roman"/>
        <w:b w:val="0"/>
        <w:bCs w:val="0"/>
        <w:i w:val="0"/>
        <w:iCs w:val="0"/>
        <w:color w:val="auto"/>
        <w:sz w:val="20"/>
        <w:szCs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l2br w:val="nil"/>
          <w:tr2bl w:val="nil"/>
        </w:tcBorders>
        <w:shd w:val="clear" w:color="auto" w:fill="FFFFFF" w:themeFill="background1"/>
      </w:tcPr>
    </w:tblStylePr>
    <w:tblStylePr w:type="lastRow">
      <w:pPr>
        <w:wordWrap/>
        <w:spacing w:beforeLines="0" w:before="60" w:beforeAutospacing="0" w:afterLines="0" w:after="60" w:afterAutospacing="0"/>
        <w:contextualSpacing w:val="0"/>
      </w:pPr>
      <w:rPr>
        <w:rFonts w:ascii="Arial" w:hAnsi="Arial"/>
        <w:b w:val="0"/>
        <w:color w:val="auto"/>
        <w:sz w:val="20"/>
      </w:rPr>
      <w:tblPr/>
      <w:tcPr>
        <w:shd w:val="clear" w:color="auto" w:fill="FFFFFF" w:themeFill="background1"/>
      </w:tcPr>
    </w:tblStylePr>
    <w:tblStylePr w:type="firstCol">
      <w:rPr>
        <w:rFonts w:ascii="Arial" w:hAnsi="Arial"/>
        <w:b w:val="0"/>
        <w:i w:val="0"/>
        <w:color w:val="auto"/>
        <w:sz w:val="20"/>
      </w:rPr>
      <w:tblPr/>
      <w:tcPr>
        <w:shd w:val="clear" w:color="auto" w:fill="EBEBEC"/>
      </w:tcPr>
    </w:tblStylePr>
    <w:tblStylePr w:type="lastCol">
      <w:rPr>
        <w:rFonts w:ascii="Arial" w:hAnsi="Arial"/>
        <w:sz w:val="20"/>
      </w:rPr>
    </w:tblStylePr>
    <w:tblStylePr w:type="band1Vert">
      <w:rPr>
        <w:rFonts w:ascii="Arial" w:hAnsi="Arial"/>
        <w:sz w:val="20"/>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l2br w:val="nil"/>
          <w:tr2bl w:val="nil"/>
        </w:tcBorders>
      </w:tcPr>
    </w:tblStylePr>
    <w:tblStylePr w:type="band2Vert">
      <w:rPr>
        <w:rFonts w:ascii="Arial" w:hAnsi="Arial"/>
        <w:sz w:val="20"/>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l2br w:val="nil"/>
          <w:tr2bl w:val="nil"/>
        </w:tcBorders>
      </w:tc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FFFFFF" w:themeFill="background1"/>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tblStylePr w:type="neCell">
      <w:rPr>
        <w:rFonts w:ascii="Arial" w:hAnsi="Arial"/>
        <w:sz w:val="20"/>
      </w:rPr>
    </w:tblStylePr>
    <w:tblStylePr w:type="nwCell">
      <w:rPr>
        <w:rFonts w:ascii="Arial" w:hAnsi="Arial"/>
        <w:sz w:val="20"/>
      </w:rPr>
      <w:tblPr/>
      <w:tcPr>
        <w:shd w:val="clear" w:color="auto" w:fill="EBEBEC"/>
      </w:tcPr>
    </w:tblStylePr>
    <w:tblStylePr w:type="seCell">
      <w:rPr>
        <w:rFonts w:ascii="Arial" w:hAnsi="Arial"/>
        <w:sz w:val="20"/>
      </w:rPr>
    </w:tblStylePr>
    <w:tblStylePr w:type="swCell">
      <w:pPr>
        <w:wordWrap/>
        <w:spacing w:beforeLines="0" w:before="60" w:beforeAutospacing="0" w:afterLines="0" w:after="60" w:afterAutospacing="0"/>
        <w:contextualSpacing w:val="0"/>
      </w:pPr>
      <w:rPr>
        <w:rFonts w:ascii="Arial" w:hAnsi="Arial"/>
        <w:b w:val="0"/>
        <w:color w:val="auto"/>
        <w:sz w:val="20"/>
      </w:rPr>
      <w:tblPr/>
      <w:tcPr>
        <w:shd w:val="clear" w:color="auto" w:fill="EBEBEC"/>
      </w:tcPr>
    </w:tblStylePr>
  </w:style>
  <w:style w:type="table" w:customStyle="1" w:styleId="16ECHGreenFirstColumn">
    <w:name w:val="16 ECH Green First Column"/>
    <w:basedOn w:val="15ECHGreyFirstColumn"/>
    <w:uiPriority w:val="99"/>
    <w:rsid w:val="00891C80"/>
    <w:tblPr/>
    <w:tblStylePr w:type="firstRow">
      <w:pPr>
        <w:wordWrap/>
        <w:spacing w:beforeLines="0" w:before="120" w:beforeAutospacing="0" w:afterLines="0" w:after="0" w:afterAutospacing="0" w:line="240" w:lineRule="auto"/>
        <w:ind w:leftChars="0" w:left="0" w:rightChars="0" w:right="0" w:firstLineChars="0" w:firstLine="0"/>
        <w:contextualSpacing w:val="0"/>
      </w:pPr>
      <w:rPr>
        <w:rFonts w:ascii="Arial Bold" w:hAnsi="Arial Bold" w:cs="Times New Roman"/>
        <w:b w:val="0"/>
        <w:bCs w:val="0"/>
        <w:i w:val="0"/>
        <w:iCs w:val="0"/>
        <w:color w:val="auto"/>
        <w:sz w:val="20"/>
        <w:szCs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l2br w:val="nil"/>
          <w:tr2bl w:val="nil"/>
        </w:tcBorders>
        <w:shd w:val="clear" w:color="auto" w:fill="FFFFFF" w:themeFill="background1"/>
      </w:tcPr>
    </w:tblStylePr>
    <w:tblStylePr w:type="lastRow">
      <w:pPr>
        <w:wordWrap/>
        <w:spacing w:beforeLines="0" w:before="60" w:beforeAutospacing="0" w:afterLines="0" w:after="60" w:afterAutospacing="0"/>
        <w:contextualSpacing w:val="0"/>
      </w:pPr>
      <w:rPr>
        <w:rFonts w:ascii="Arial" w:hAnsi="Arial"/>
        <w:b w:val="0"/>
        <w:color w:val="auto"/>
        <w:sz w:val="20"/>
      </w:rPr>
      <w:tblPr/>
      <w:tcPr>
        <w:shd w:val="clear" w:color="auto" w:fill="FFFFFF" w:themeFill="background1"/>
      </w:tcPr>
    </w:tblStylePr>
    <w:tblStylePr w:type="firstCol">
      <w:rPr>
        <w:rFonts w:ascii="Arial" w:hAnsi="Arial"/>
        <w:b w:val="0"/>
        <w:i w:val="0"/>
        <w:color w:val="auto"/>
        <w:sz w:val="20"/>
      </w:rPr>
      <w:tblPr/>
      <w:tcPr>
        <w:shd w:val="clear" w:color="auto" w:fill="70AD47" w:themeFill="accent6"/>
      </w:tcPr>
    </w:tblStylePr>
    <w:tblStylePr w:type="lastCol">
      <w:rPr>
        <w:rFonts w:ascii="Arial" w:hAnsi="Arial"/>
        <w:sz w:val="20"/>
      </w:rPr>
    </w:tblStylePr>
    <w:tblStylePr w:type="band1Vert">
      <w:rPr>
        <w:rFonts w:ascii="Arial" w:hAnsi="Arial"/>
        <w:sz w:val="20"/>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l2br w:val="nil"/>
          <w:tr2bl w:val="nil"/>
        </w:tcBorders>
      </w:tcPr>
    </w:tblStylePr>
    <w:tblStylePr w:type="band2Vert">
      <w:rPr>
        <w:rFonts w:ascii="Arial" w:hAnsi="Arial"/>
        <w:sz w:val="20"/>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l2br w:val="nil"/>
          <w:tr2bl w:val="nil"/>
        </w:tcBorders>
      </w:tcPr>
    </w:tblStylePr>
    <w:tblStylePr w:type="band1Horz">
      <w:pPr>
        <w:wordWrap/>
        <w:spacing w:beforeLines="0" w:before="60" w:beforeAutospacing="0" w:afterLines="0" w:after="60" w:afterAutospacing="0"/>
        <w:contextualSpacing w:val="0"/>
        <w:jc w:val="left"/>
      </w:pPr>
      <w:rPr>
        <w:rFonts w:ascii="Arial" w:hAnsi="Arial"/>
        <w:sz w:val="20"/>
      </w:rPr>
      <w:tblPr/>
      <w:trPr>
        <w:cantSplit w:val="0"/>
      </w:trPr>
      <w:tcPr>
        <w:shd w:val="clear" w:color="auto" w:fill="FFFFFF" w:themeFill="background1"/>
        <w:vAlign w:val="center"/>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tblStylePr w:type="neCell">
      <w:rPr>
        <w:rFonts w:ascii="Arial" w:hAnsi="Arial"/>
        <w:sz w:val="20"/>
      </w:rPr>
    </w:tblStylePr>
    <w:tblStylePr w:type="nwCell">
      <w:rPr>
        <w:rFonts w:ascii="Arial" w:hAnsi="Arial"/>
        <w:sz w:val="20"/>
      </w:rPr>
      <w:tblPr/>
      <w:tcPr>
        <w:shd w:val="clear" w:color="auto" w:fill="70AD47" w:themeFill="accent6"/>
      </w:tcPr>
    </w:tblStylePr>
    <w:tblStylePr w:type="seCell">
      <w:rPr>
        <w:rFonts w:ascii="Arial" w:hAnsi="Arial"/>
        <w:sz w:val="20"/>
      </w:rPr>
    </w:tblStylePr>
    <w:tblStylePr w:type="swCell">
      <w:pPr>
        <w:wordWrap/>
        <w:spacing w:beforeLines="0" w:before="60" w:beforeAutospacing="0" w:afterLines="0" w:after="60" w:afterAutospacing="0"/>
        <w:contextualSpacing w:val="0"/>
      </w:pPr>
      <w:rPr>
        <w:rFonts w:ascii="Arial" w:hAnsi="Arial"/>
        <w:b w:val="0"/>
        <w:color w:val="auto"/>
        <w:sz w:val="20"/>
      </w:rPr>
      <w:tblPr/>
      <w:tcPr>
        <w:shd w:val="clear" w:color="auto" w:fill="70AD47" w:themeFill="accent6"/>
      </w:tcPr>
    </w:tblStylePr>
  </w:style>
  <w:style w:type="table" w:customStyle="1" w:styleId="17ECHGraphChartDateTable">
    <w:name w:val="17 ECH Graph/Chart Date Table"/>
    <w:basedOn w:val="01ECHtablebasic"/>
    <w:uiPriority w:val="99"/>
    <w:rsid w:val="00891C80"/>
    <w:tblPr>
      <w:tblBorders>
        <w:top w:val="single" w:sz="4" w:space="0" w:color="5B9BD5" w:themeColor="accent1"/>
      </w:tblBorders>
    </w:tblPr>
    <w:tblStylePr w:type="firstRow">
      <w:rPr>
        <w:b w:val="0"/>
      </w:rPr>
      <w:tblPr/>
      <w:tcPr>
        <w:tcBorders>
          <w:top w:val="single" w:sz="4" w:space="0" w:color="5B9BD5" w:themeColor="accent1"/>
          <w:left w:val="nil"/>
          <w:bottom w:val="nil"/>
          <w:right w:val="nil"/>
          <w:insideH w:val="nil"/>
          <w:insideV w:val="nil"/>
          <w:tl2br w:val="nil"/>
          <w:tr2bl w:val="nil"/>
        </w:tcBorders>
      </w:tcPr>
    </w:tblStylePr>
    <w:tblStylePr w:type="band1Horz">
      <w:rPr>
        <w:rFonts w:ascii="Arial" w:hAnsi="Arial"/>
        <w:sz w:val="20"/>
      </w:rPr>
      <w:tblPr/>
      <w:trPr>
        <w:cantSplit w:val="0"/>
      </w:trPr>
    </w:tblStylePr>
    <w:tblStylePr w:type="band2Horz">
      <w:rPr>
        <w:rFonts w:ascii="Arial" w:hAnsi="Arial"/>
        <w:sz w:val="20"/>
      </w:rPr>
      <w:tblPr/>
      <w:trPr>
        <w:cantSplit w:val="0"/>
      </w:trPr>
    </w:tblStylePr>
  </w:style>
  <w:style w:type="table" w:customStyle="1" w:styleId="18ECHTableGreenGrey">
    <w:name w:val="18 ECH Table Green &amp; Grey"/>
    <w:basedOn w:val="07ECHTableGreenHeader"/>
    <w:uiPriority w:val="99"/>
    <w:rsid w:val="00891C8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contextualSpacing w:val="0"/>
      </w:pPr>
      <w:rPr>
        <w:rFonts w:ascii="Arial Bold" w:hAnsi="Arial Bold"/>
        <w:b/>
        <w:color w:val="auto"/>
        <w:sz w:val="20"/>
      </w:rPr>
      <w:tblPr/>
      <w:tcPr>
        <w:shd w:val="clear" w:color="auto" w:fill="FFC000" w:themeFill="accent4"/>
      </w:tcPr>
    </w:tblStylePr>
    <w:tblStylePr w:type="band1Horz">
      <w:pPr>
        <w:wordWrap/>
        <w:spacing w:beforeLines="0" w:before="60" w:beforeAutospacing="0" w:afterLines="0" w:after="60" w:afterAutospacing="0"/>
        <w:contextualSpacing w:val="0"/>
      </w:pPr>
      <w:rPr>
        <w:rFonts w:ascii="Arial" w:hAnsi="Arial"/>
        <w:sz w:val="20"/>
      </w:rPr>
      <w:tblPr/>
      <w:trPr>
        <w:cantSplit w:val="0"/>
      </w:trPr>
      <w:tcPr>
        <w:shd w:val="clear" w:color="auto" w:fill="EBEBEC"/>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EBEBEC"/>
      </w:tcPr>
    </w:tblStylePr>
  </w:style>
  <w:style w:type="table" w:customStyle="1" w:styleId="19ECHRedHighlightBox">
    <w:name w:val="19 ECH Red Highlight Box"/>
    <w:basedOn w:val="01ECHtablebasic"/>
    <w:uiPriority w:val="99"/>
    <w:rsid w:val="00891C80"/>
    <w:rPr>
      <w:color w:val="FFFFFF" w:themeColor="background1"/>
    </w:rPr>
    <w:tblPr/>
    <w:tcPr>
      <w:shd w:val="clear" w:color="auto" w:fill="44546A" w:themeFill="text2"/>
    </w:tcPr>
    <w:tblStylePr w:type="band1Horz">
      <w:rPr>
        <w:rFonts w:ascii="Arial" w:hAnsi="Arial"/>
        <w:sz w:val="20"/>
      </w:rPr>
      <w:tblPr/>
      <w:trPr>
        <w:cantSplit w:val="0"/>
      </w:trPr>
    </w:tblStylePr>
    <w:tblStylePr w:type="band2Horz">
      <w:rPr>
        <w:rFonts w:ascii="Arial" w:hAnsi="Arial"/>
        <w:sz w:val="20"/>
      </w:rPr>
      <w:tblPr/>
      <w:trPr>
        <w:cantSplit w:val="0"/>
      </w:trPr>
    </w:tblStylePr>
  </w:style>
  <w:style w:type="table" w:customStyle="1" w:styleId="20ECHDarkGreyHighlightBox">
    <w:name w:val="20 ECH Dark Grey Highlight Box"/>
    <w:basedOn w:val="01ECHtablebasic"/>
    <w:uiPriority w:val="99"/>
    <w:rsid w:val="00891C80"/>
    <w:tblPr/>
    <w:tcPr>
      <w:shd w:val="clear" w:color="auto" w:fill="000000" w:themeFill="text1"/>
    </w:tcPr>
    <w:tblStylePr w:type="firstRow">
      <w:rPr>
        <w:rFonts w:ascii="Arial" w:hAnsi="Arial"/>
        <w:b w:val="0"/>
        <w:i w:val="0"/>
        <w:color w:val="FFFFFF" w:themeColor="background1"/>
        <w:sz w:val="20"/>
      </w:rPr>
    </w:tblStylePr>
    <w:tblStylePr w:type="band1Horz">
      <w:rPr>
        <w:rFonts w:ascii="Arial" w:hAnsi="Arial"/>
        <w:sz w:val="20"/>
      </w:rPr>
      <w:tblPr/>
      <w:trPr>
        <w:cantSplit w:val="0"/>
      </w:trPr>
    </w:tblStylePr>
    <w:tblStylePr w:type="band2Horz">
      <w:rPr>
        <w:rFonts w:ascii="Arial" w:hAnsi="Arial"/>
        <w:sz w:val="20"/>
      </w:rPr>
      <w:tblPr/>
      <w:trPr>
        <w:cantSplit w:val="0"/>
      </w:trPr>
    </w:tblStylePr>
  </w:style>
  <w:style w:type="table" w:customStyle="1" w:styleId="21ECHLightGreyHighlightBox">
    <w:name w:val="21 ECH Light Grey Highlight Box"/>
    <w:basedOn w:val="01ECHtablebasic"/>
    <w:uiPriority w:val="99"/>
    <w:rsid w:val="00891C80"/>
    <w:tblPr/>
    <w:tcPr>
      <w:shd w:val="clear" w:color="auto" w:fill="EBEBEC"/>
    </w:tcPr>
    <w:tblStylePr w:type="band1Horz">
      <w:rPr>
        <w:rFonts w:ascii="Arial" w:hAnsi="Arial"/>
        <w:sz w:val="20"/>
      </w:rPr>
      <w:tblPr/>
      <w:trPr>
        <w:cantSplit w:val="0"/>
      </w:trPr>
    </w:tblStylePr>
    <w:tblStylePr w:type="band2Horz">
      <w:rPr>
        <w:rFonts w:ascii="Arial" w:hAnsi="Arial"/>
        <w:sz w:val="20"/>
      </w:rPr>
      <w:tblPr/>
      <w:trPr>
        <w:cantSplit w:val="0"/>
      </w:trPr>
    </w:tblStylePr>
  </w:style>
  <w:style w:type="table" w:customStyle="1" w:styleId="22ECHGreenHighlightBox">
    <w:name w:val="22 ECH Green Highlight Box"/>
    <w:basedOn w:val="01ECHtablebasic"/>
    <w:uiPriority w:val="99"/>
    <w:rsid w:val="00891C80"/>
    <w:tblPr/>
    <w:tcPr>
      <w:shd w:val="clear" w:color="auto" w:fill="70AD47" w:themeFill="accent6"/>
    </w:tcPr>
    <w:tblStylePr w:type="band1Horz">
      <w:rPr>
        <w:rFonts w:ascii="Arial" w:hAnsi="Arial"/>
        <w:sz w:val="20"/>
      </w:rPr>
      <w:tblPr/>
      <w:trPr>
        <w:cantSplit w:val="0"/>
      </w:trPr>
    </w:tblStylePr>
    <w:tblStylePr w:type="band2Horz">
      <w:rPr>
        <w:rFonts w:ascii="Arial" w:hAnsi="Arial"/>
        <w:sz w:val="20"/>
      </w:rPr>
      <w:tblPr/>
      <w:trPr>
        <w:cantSplit w:val="0"/>
      </w:trPr>
    </w:tblStylePr>
  </w:style>
  <w:style w:type="table" w:styleId="LightShading">
    <w:name w:val="Light Shading"/>
    <w:basedOn w:val="TableNormal"/>
    <w:uiPriority w:val="60"/>
    <w:rsid w:val="00891C80"/>
    <w:pPr>
      <w:spacing w:after="0" w:line="240" w:lineRule="auto"/>
    </w:pPr>
    <w:rPr>
      <w:rFonts w:ascii="Calibri" w:eastAsia="Calibri" w:hAnsi="Calibri"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ppendixHeading">
    <w:name w:val="Appendix_Heading"/>
    <w:basedOn w:val="Heading1"/>
    <w:next w:val="ParagraphText"/>
    <w:autoRedefine/>
    <w:uiPriority w:val="6"/>
    <w:qFormat/>
    <w:rsid w:val="00891C80"/>
    <w:pPr>
      <w:keepNext w:val="0"/>
      <w:keepLines w:val="0"/>
      <w:pageBreakBefore/>
      <w:tabs>
        <w:tab w:val="num" w:pos="567"/>
      </w:tabs>
      <w:spacing w:after="240" w:line="240" w:lineRule="auto"/>
      <w:ind w:left="357" w:hanging="357"/>
    </w:pPr>
    <w:rPr>
      <w:rFonts w:ascii="Arial" w:eastAsia="Times New Roman" w:hAnsi="Arial" w:cs="Arial"/>
      <w:b/>
      <w:color w:val="002060"/>
      <w:sz w:val="30"/>
      <w:szCs w:val="30"/>
    </w:rPr>
  </w:style>
  <w:style w:type="character" w:customStyle="1" w:styleId="emailstyle17">
    <w:name w:val="emailstyle17"/>
    <w:semiHidden/>
    <w:rsid w:val="00891C80"/>
    <w:rPr>
      <w:rFonts w:ascii="Arial" w:hAnsi="Arial" w:cs="Arial" w:hint="default"/>
      <w:color w:val="auto"/>
      <w:sz w:val="20"/>
      <w:szCs w:val="20"/>
    </w:rPr>
  </w:style>
  <w:style w:type="character" w:styleId="PageNumber">
    <w:name w:val="page number"/>
    <w:basedOn w:val="DefaultParagraphFont"/>
    <w:rsid w:val="00891C80"/>
  </w:style>
  <w:style w:type="table" w:customStyle="1" w:styleId="06ECHTableMidGreyHeader2">
    <w:name w:val="06 ECH Table Mid Grey Header2"/>
    <w:basedOn w:val="TableNormal"/>
    <w:uiPriority w:val="99"/>
    <w:rsid w:val="00891C80"/>
    <w:pPr>
      <w:spacing w:before="60" w:after="60" w:line="240" w:lineRule="auto"/>
    </w:pPr>
    <w:rPr>
      <w:rFonts w:ascii="Arial" w:eastAsia="Calibri" w:hAnsi="Arial" w:cs="Times New Roman"/>
      <w:sz w:val="20"/>
      <w:szCs w:val="20"/>
      <w:lang w:eastAsia="en-GB"/>
    </w:rPr>
    <w:tblPr>
      <w:tblStyleRowBandSize w:val="1"/>
      <w:tblStyleColBandSize w:val="1"/>
      <w:tblInd w:w="113" w:type="dxa"/>
    </w:tblPr>
    <w:trPr>
      <w:cantSplit/>
    </w:trPr>
    <w:tcPr>
      <w:vAlign w:val="center"/>
    </w:tcPr>
    <w:tblStylePr w:type="firstRow">
      <w:pPr>
        <w:wordWrap/>
        <w:spacing w:beforeLines="0" w:before="60" w:beforeAutospacing="0" w:afterLines="0" w:after="60" w:afterAutospacing="0"/>
        <w:contextualSpacing w:val="0"/>
      </w:pPr>
      <w:rPr>
        <w:rFonts w:ascii="Arial" w:hAnsi="Arial"/>
        <w:b/>
        <w:color w:val="FFFFFF" w:themeColor="background1"/>
        <w:sz w:val="20"/>
      </w:rPr>
      <w:tblPr/>
      <w:tcPr>
        <w:shd w:val="clear" w:color="auto" w:fill="ED7D31" w:themeFill="accent2"/>
      </w:tcPr>
    </w:tblStylePr>
    <w:tblStylePr w:type="band1Horz">
      <w:pPr>
        <w:wordWrap/>
        <w:spacing w:beforeLines="0" w:before="60" w:beforeAutospacing="0" w:afterLines="0" w:after="60" w:afterAutospacing="0"/>
        <w:contextualSpacing w:val="0"/>
      </w:pPr>
      <w:rPr>
        <w:rFonts w:ascii="Arial" w:hAnsi="Arial"/>
        <w:sz w:val="20"/>
      </w:rPr>
      <w:tblPr/>
      <w:trPr>
        <w:cantSplit w:val="0"/>
      </w:trPr>
      <w:tcPr>
        <w:shd w:val="clear" w:color="auto" w:fill="EBEBEC"/>
      </w:tcPr>
    </w:tblStylePr>
    <w:tblStylePr w:type="band2Horz">
      <w:pPr>
        <w:wordWrap/>
        <w:spacing w:beforeLines="0" w:before="60" w:beforeAutospacing="0" w:afterLines="0" w:after="60" w:afterAutospacing="0"/>
        <w:contextualSpacing w:val="0"/>
      </w:pPr>
      <w:rPr>
        <w:rFonts w:ascii="Arial" w:hAnsi="Arial"/>
        <w:sz w:val="20"/>
      </w:rPr>
      <w:tblPr/>
      <w:trPr>
        <w:cantSplit w:val="0"/>
      </w:trPr>
      <w:tcPr>
        <w:shd w:val="clear" w:color="auto" w:fill="FFFFFF" w:themeFill="background1"/>
      </w:tcPr>
    </w:tblStylePr>
  </w:style>
  <w:style w:type="paragraph" w:styleId="Caption">
    <w:name w:val="caption"/>
    <w:basedOn w:val="Normal"/>
    <w:next w:val="Normal"/>
    <w:qFormat/>
    <w:rsid w:val="002D6257"/>
    <w:pPr>
      <w:spacing w:after="0" w:line="240" w:lineRule="auto"/>
    </w:pPr>
    <w:rPr>
      <w:rFonts w:ascii="Arial" w:eastAsia="Times New Roman" w:hAnsi="Arial" w:cs="Times New Roman"/>
      <w:b/>
      <w:szCs w:val="20"/>
      <w:lang w:eastAsia="en-GB"/>
    </w:rPr>
  </w:style>
  <w:style w:type="paragraph" w:customStyle="1" w:styleId="Default">
    <w:name w:val="Default"/>
    <w:rsid w:val="002122BE"/>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F70585"/>
    <w:rPr>
      <w:color w:val="800080"/>
      <w:u w:val="single"/>
    </w:rPr>
  </w:style>
  <w:style w:type="paragraph" w:customStyle="1" w:styleId="font0">
    <w:name w:val="font0"/>
    <w:basedOn w:val="Normal"/>
    <w:rsid w:val="00F70585"/>
    <w:pPr>
      <w:spacing w:before="100" w:beforeAutospacing="1" w:after="100" w:afterAutospacing="1" w:line="240" w:lineRule="auto"/>
    </w:pPr>
    <w:rPr>
      <w:rFonts w:ascii="Calibri" w:eastAsia="Times New Roman" w:hAnsi="Calibri" w:cs="Calibri"/>
      <w:color w:val="000000"/>
      <w:lang w:eastAsia="en-GB"/>
    </w:rPr>
  </w:style>
  <w:style w:type="paragraph" w:customStyle="1" w:styleId="font5">
    <w:name w:val="font5"/>
    <w:basedOn w:val="Normal"/>
    <w:rsid w:val="00F70585"/>
    <w:pPr>
      <w:spacing w:before="100" w:beforeAutospacing="1" w:after="100" w:afterAutospacing="1" w:line="240" w:lineRule="auto"/>
    </w:pPr>
    <w:rPr>
      <w:rFonts w:ascii="Calibri" w:eastAsia="Times New Roman" w:hAnsi="Calibri" w:cs="Calibri"/>
      <w:color w:val="000000"/>
      <w:sz w:val="24"/>
      <w:szCs w:val="24"/>
      <w:lang w:eastAsia="en-GB"/>
    </w:rPr>
  </w:style>
  <w:style w:type="paragraph" w:customStyle="1" w:styleId="xl65">
    <w:name w:val="xl65"/>
    <w:basedOn w:val="Normal"/>
    <w:rsid w:val="00F70585"/>
    <w:pPr>
      <w:spacing w:before="100" w:beforeAutospacing="1" w:after="100" w:afterAutospacing="1" w:line="240" w:lineRule="auto"/>
      <w:textAlignment w:val="center"/>
    </w:pPr>
    <w:rPr>
      <w:rFonts w:ascii="Times New Roman" w:eastAsia="Times New Roman" w:hAnsi="Times New Roman" w:cs="Times New Roman"/>
      <w:b/>
      <w:bCs/>
      <w:sz w:val="32"/>
      <w:szCs w:val="32"/>
      <w:lang w:eastAsia="en-GB"/>
    </w:rPr>
  </w:style>
  <w:style w:type="paragraph" w:customStyle="1" w:styleId="xl66">
    <w:name w:val="xl66"/>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67">
    <w:name w:val="xl67"/>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68">
    <w:name w:val="xl68"/>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69">
    <w:name w:val="xl69"/>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70">
    <w:name w:val="xl70"/>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71">
    <w:name w:val="xl71"/>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sz w:val="18"/>
      <w:szCs w:val="18"/>
      <w:lang w:eastAsia="en-GB"/>
    </w:rPr>
  </w:style>
  <w:style w:type="paragraph" w:customStyle="1" w:styleId="xl72">
    <w:name w:val="xl72"/>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73">
    <w:name w:val="xl73"/>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en-GB"/>
    </w:rPr>
  </w:style>
  <w:style w:type="paragraph" w:customStyle="1" w:styleId="xl74">
    <w:name w:val="xl74"/>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75">
    <w:name w:val="xl75"/>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76">
    <w:name w:val="xl76"/>
    <w:basedOn w:val="Normal"/>
    <w:rsid w:val="00F70585"/>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77">
    <w:name w:val="xl77"/>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78">
    <w:name w:val="xl78"/>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0"/>
      <w:szCs w:val="20"/>
      <w:lang w:eastAsia="en-GB"/>
    </w:rPr>
  </w:style>
  <w:style w:type="paragraph" w:customStyle="1" w:styleId="xl79">
    <w:name w:val="xl79"/>
    <w:basedOn w:val="Normal"/>
    <w:rsid w:val="00F705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80">
    <w:name w:val="xl80"/>
    <w:basedOn w:val="Normal"/>
    <w:rsid w:val="00F7058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81">
    <w:name w:val="xl81"/>
    <w:basedOn w:val="Normal"/>
    <w:rsid w:val="00F705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82">
    <w:name w:val="xl82"/>
    <w:basedOn w:val="Normal"/>
    <w:rsid w:val="00F70585"/>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83">
    <w:name w:val="xl83"/>
    <w:basedOn w:val="Normal"/>
    <w:rsid w:val="00F70585"/>
    <w:pPr>
      <w:pBdr>
        <w:top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84">
    <w:name w:val="xl84"/>
    <w:basedOn w:val="Normal"/>
    <w:rsid w:val="00F70585"/>
    <w:pPr>
      <w:pBdr>
        <w:top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85">
    <w:name w:val="xl85"/>
    <w:basedOn w:val="Normal"/>
    <w:rsid w:val="00F70585"/>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86">
    <w:name w:val="xl86"/>
    <w:basedOn w:val="Normal"/>
    <w:rsid w:val="00F7058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87">
    <w:name w:val="xl87"/>
    <w:basedOn w:val="Normal"/>
    <w:rsid w:val="00F705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0"/>
      <w:szCs w:val="20"/>
      <w:lang w:eastAsia="en-GB"/>
    </w:rPr>
  </w:style>
  <w:style w:type="paragraph" w:customStyle="1" w:styleId="xl88">
    <w:name w:val="xl88"/>
    <w:basedOn w:val="Normal"/>
    <w:rsid w:val="00F705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0"/>
      <w:szCs w:val="20"/>
      <w:lang w:eastAsia="en-GB"/>
    </w:rPr>
  </w:style>
  <w:style w:type="paragraph" w:customStyle="1" w:styleId="xl89">
    <w:name w:val="xl89"/>
    <w:basedOn w:val="Normal"/>
    <w:rsid w:val="00F705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90">
    <w:name w:val="xl90"/>
    <w:basedOn w:val="Normal"/>
    <w:rsid w:val="00F705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91">
    <w:name w:val="xl91"/>
    <w:basedOn w:val="Normal"/>
    <w:rsid w:val="00F7058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92">
    <w:name w:val="xl92"/>
    <w:basedOn w:val="Normal"/>
    <w:rsid w:val="00F70585"/>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GB"/>
    </w:rPr>
  </w:style>
  <w:style w:type="paragraph" w:customStyle="1" w:styleId="xl93">
    <w:name w:val="xl93"/>
    <w:basedOn w:val="Normal"/>
    <w:rsid w:val="00F70585"/>
    <w:pPr>
      <w:pBdr>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GB"/>
    </w:rPr>
  </w:style>
  <w:style w:type="paragraph" w:customStyle="1" w:styleId="xl94">
    <w:name w:val="xl94"/>
    <w:basedOn w:val="Normal"/>
    <w:rsid w:val="00F7058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GB"/>
    </w:rPr>
  </w:style>
  <w:style w:type="paragraph" w:customStyle="1" w:styleId="xl95">
    <w:name w:val="xl95"/>
    <w:basedOn w:val="Normal"/>
    <w:rsid w:val="00F70585"/>
    <w:pPr>
      <w:pBdr>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n-GB"/>
    </w:rPr>
  </w:style>
  <w:style w:type="paragraph" w:customStyle="1" w:styleId="xl96">
    <w:name w:val="xl96"/>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97">
    <w:name w:val="xl97"/>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8">
    <w:name w:val="xl98"/>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en-GB"/>
    </w:rPr>
  </w:style>
  <w:style w:type="paragraph" w:customStyle="1" w:styleId="xl99">
    <w:name w:val="xl99"/>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GB"/>
    </w:rPr>
  </w:style>
  <w:style w:type="paragraph" w:customStyle="1" w:styleId="xl100">
    <w:name w:val="xl100"/>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en-GB"/>
    </w:rPr>
  </w:style>
  <w:style w:type="paragraph" w:customStyle="1" w:styleId="xl101">
    <w:name w:val="xl101"/>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n-GB"/>
    </w:rPr>
  </w:style>
  <w:style w:type="paragraph" w:customStyle="1" w:styleId="xl102">
    <w:name w:val="xl102"/>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n-GB"/>
    </w:rPr>
  </w:style>
  <w:style w:type="paragraph" w:customStyle="1" w:styleId="xl103">
    <w:name w:val="xl103"/>
    <w:basedOn w:val="Normal"/>
    <w:rsid w:val="00F7058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en-GB"/>
    </w:rPr>
  </w:style>
  <w:style w:type="paragraph" w:customStyle="1" w:styleId="xl104">
    <w:name w:val="xl104"/>
    <w:basedOn w:val="Normal"/>
    <w:rsid w:val="00F70585"/>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n-GB"/>
    </w:rPr>
  </w:style>
  <w:style w:type="paragraph" w:customStyle="1" w:styleId="xl105">
    <w:name w:val="xl105"/>
    <w:basedOn w:val="Normal"/>
    <w:rsid w:val="00F70585"/>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n-GB"/>
    </w:rPr>
  </w:style>
  <w:style w:type="paragraph" w:customStyle="1" w:styleId="xl106">
    <w:name w:val="xl106"/>
    <w:basedOn w:val="Normal"/>
    <w:rsid w:val="00F70585"/>
    <w:pPr>
      <w:pBdr>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n-GB"/>
    </w:rPr>
  </w:style>
  <w:style w:type="paragraph" w:customStyle="1" w:styleId="xl107">
    <w:name w:val="xl107"/>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B050"/>
      <w:sz w:val="20"/>
      <w:szCs w:val="20"/>
      <w:lang w:eastAsia="en-GB"/>
    </w:rPr>
  </w:style>
  <w:style w:type="paragraph" w:customStyle="1" w:styleId="xl108">
    <w:name w:val="xl108"/>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n-GB"/>
    </w:rPr>
  </w:style>
  <w:style w:type="paragraph" w:customStyle="1" w:styleId="xl109">
    <w:name w:val="xl109"/>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en-GB"/>
    </w:rPr>
  </w:style>
  <w:style w:type="paragraph" w:customStyle="1" w:styleId="xl110">
    <w:name w:val="xl110"/>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xl111">
    <w:name w:val="xl111"/>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0"/>
      <w:szCs w:val="20"/>
      <w:lang w:eastAsia="en-GB"/>
    </w:rPr>
  </w:style>
  <w:style w:type="paragraph" w:customStyle="1" w:styleId="xl112">
    <w:name w:val="xl112"/>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en-GB"/>
    </w:rPr>
  </w:style>
  <w:style w:type="paragraph" w:customStyle="1" w:styleId="xl113">
    <w:name w:val="xl113"/>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114">
    <w:name w:val="xl114"/>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en-GB"/>
    </w:rPr>
  </w:style>
  <w:style w:type="paragraph" w:customStyle="1" w:styleId="xl115">
    <w:name w:val="xl115"/>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B050"/>
      <w:sz w:val="20"/>
      <w:szCs w:val="20"/>
      <w:lang w:eastAsia="en-GB"/>
    </w:rPr>
  </w:style>
  <w:style w:type="paragraph" w:customStyle="1" w:styleId="xl116">
    <w:name w:val="xl116"/>
    <w:basedOn w:val="Normal"/>
    <w:rsid w:val="00F705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GB"/>
    </w:rPr>
  </w:style>
  <w:style w:type="paragraph" w:customStyle="1" w:styleId="xl117">
    <w:name w:val="xl117"/>
    <w:basedOn w:val="Normal"/>
    <w:rsid w:val="00F705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n-GB"/>
    </w:rPr>
  </w:style>
  <w:style w:type="paragraph" w:customStyle="1" w:styleId="xl118">
    <w:name w:val="xl118"/>
    <w:basedOn w:val="Normal"/>
    <w:rsid w:val="00F7058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n-GB"/>
    </w:rPr>
  </w:style>
  <w:style w:type="paragraph" w:customStyle="1" w:styleId="xl119">
    <w:name w:val="xl119"/>
    <w:basedOn w:val="Normal"/>
    <w:rsid w:val="00F705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n-GB"/>
    </w:rPr>
  </w:style>
  <w:style w:type="table" w:customStyle="1" w:styleId="ShgTablevertical">
    <w:name w:val="Shg Table vertical"/>
    <w:basedOn w:val="TableNormal"/>
    <w:uiPriority w:val="99"/>
    <w:rsid w:val="00F70585"/>
    <w:pPr>
      <w:spacing w:after="0" w:line="240" w:lineRule="auto"/>
    </w:pPr>
    <w:tblPr>
      <w:tbl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insideH w:val="single" w:sz="6" w:space="0" w:color="BFBFBF" w:themeColor="background1" w:themeShade="BF"/>
        <w:insideV w:val="single" w:sz="6" w:space="0" w:color="BFBFBF" w:themeColor="background1" w:themeShade="BF"/>
      </w:tblBorders>
    </w:tblPr>
    <w:tcPr>
      <w:vAlign w:val="center"/>
    </w:tcPr>
    <w:tblStylePr w:type="firstCol">
      <w:pPr>
        <w:jc w:val="center"/>
      </w:pPr>
      <w:rPr>
        <w:rFonts w:asciiTheme="majorHAnsi" w:hAnsiTheme="majorHAnsi"/>
        <w:b/>
        <w:color w:val="FFFFFF" w:themeColor="background1"/>
        <w:sz w:val="24"/>
      </w:rPr>
      <w:tblPr/>
      <w:tcPr>
        <w:shd w:val="clear" w:color="auto" w:fill="0032A0"/>
      </w:tcPr>
    </w:tblStylePr>
  </w:style>
  <w:style w:type="paragraph" w:styleId="BodyTextIndent">
    <w:name w:val="Body Text Indent"/>
    <w:basedOn w:val="Normal"/>
    <w:link w:val="BodyTextIndentChar"/>
    <w:uiPriority w:val="99"/>
    <w:semiHidden/>
    <w:unhideWhenUsed/>
    <w:rsid w:val="00F70585"/>
    <w:pPr>
      <w:spacing w:after="120"/>
      <w:ind w:left="283"/>
    </w:pPr>
  </w:style>
  <w:style w:type="character" w:customStyle="1" w:styleId="BodyTextIndentChar">
    <w:name w:val="Body Text Indent Char"/>
    <w:basedOn w:val="DefaultParagraphFont"/>
    <w:link w:val="BodyTextIndent"/>
    <w:uiPriority w:val="99"/>
    <w:semiHidden/>
    <w:rsid w:val="00F70585"/>
  </w:style>
  <w:style w:type="paragraph" w:customStyle="1" w:styleId="UnitTitle">
    <w:name w:val="Unit Title"/>
    <w:basedOn w:val="Normal"/>
    <w:next w:val="Normal"/>
    <w:rsid w:val="00F70585"/>
    <w:pPr>
      <w:overflowPunct w:val="0"/>
      <w:autoSpaceDE w:val="0"/>
      <w:autoSpaceDN w:val="0"/>
      <w:adjustRightInd w:val="0"/>
      <w:spacing w:after="0" w:line="240" w:lineRule="auto"/>
      <w:textAlignment w:val="baseline"/>
    </w:pPr>
    <w:rPr>
      <w:rFonts w:ascii="Arial" w:eastAsia="Times New Roman" w:hAnsi="Arial" w:cs="Times New Roman"/>
      <w:b/>
      <w:kern w:val="20"/>
      <w:szCs w:val="20"/>
    </w:rPr>
  </w:style>
  <w:style w:type="paragraph" w:styleId="BlockText">
    <w:name w:val="Block Text"/>
    <w:basedOn w:val="Normal"/>
    <w:rsid w:val="00F70585"/>
    <w:pPr>
      <w:tabs>
        <w:tab w:val="num" w:pos="720"/>
      </w:tabs>
      <w:spacing w:after="0" w:line="240" w:lineRule="auto"/>
      <w:ind w:left="720" w:right="-140" w:hanging="720"/>
      <w:jc w:val="both"/>
    </w:pPr>
    <w:rPr>
      <w:rFonts w:ascii="Arial" w:eastAsia="Times New Roman" w:hAnsi="Arial" w:cs="Arial"/>
      <w:szCs w:val="20"/>
    </w:rPr>
  </w:style>
  <w:style w:type="table" w:styleId="TableGridLight">
    <w:name w:val="Grid Table Light"/>
    <w:basedOn w:val="TableNormal"/>
    <w:uiPriority w:val="40"/>
    <w:rsid w:val="00F7058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A848F6"/>
    <w:rPr>
      <w:sz w:val="16"/>
      <w:szCs w:val="16"/>
    </w:rPr>
  </w:style>
  <w:style w:type="paragraph" w:styleId="CommentText">
    <w:name w:val="annotation text"/>
    <w:basedOn w:val="Normal"/>
    <w:link w:val="CommentTextChar"/>
    <w:uiPriority w:val="99"/>
    <w:unhideWhenUsed/>
    <w:rsid w:val="00A848F6"/>
    <w:pPr>
      <w:spacing w:line="240" w:lineRule="auto"/>
    </w:pPr>
    <w:rPr>
      <w:sz w:val="20"/>
      <w:szCs w:val="20"/>
    </w:rPr>
  </w:style>
  <w:style w:type="character" w:customStyle="1" w:styleId="CommentTextChar">
    <w:name w:val="Comment Text Char"/>
    <w:basedOn w:val="DefaultParagraphFont"/>
    <w:link w:val="CommentText"/>
    <w:uiPriority w:val="99"/>
    <w:rsid w:val="00A848F6"/>
    <w:rPr>
      <w:sz w:val="20"/>
      <w:szCs w:val="20"/>
    </w:rPr>
  </w:style>
  <w:style w:type="paragraph" w:styleId="CommentSubject">
    <w:name w:val="annotation subject"/>
    <w:basedOn w:val="CommentText"/>
    <w:next w:val="CommentText"/>
    <w:link w:val="CommentSubjectChar"/>
    <w:uiPriority w:val="99"/>
    <w:semiHidden/>
    <w:unhideWhenUsed/>
    <w:rsid w:val="00A848F6"/>
    <w:rPr>
      <w:b/>
      <w:bCs/>
    </w:rPr>
  </w:style>
  <w:style w:type="character" w:customStyle="1" w:styleId="CommentSubjectChar">
    <w:name w:val="Comment Subject Char"/>
    <w:basedOn w:val="CommentTextChar"/>
    <w:link w:val="CommentSubject"/>
    <w:uiPriority w:val="99"/>
    <w:semiHidden/>
    <w:rsid w:val="00A848F6"/>
    <w:rPr>
      <w:b/>
      <w:bCs/>
      <w:sz w:val="20"/>
      <w:szCs w:val="20"/>
    </w:rPr>
  </w:style>
  <w:style w:type="paragraph" w:customStyle="1" w:styleId="pf0">
    <w:name w:val="pf0"/>
    <w:basedOn w:val="Normal"/>
    <w:rsid w:val="00F6367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f01">
    <w:name w:val="cf01"/>
    <w:basedOn w:val="DefaultParagraphFont"/>
    <w:rsid w:val="00F63675"/>
    <w:rPr>
      <w:rFonts w:ascii="Segoe UI" w:hAnsi="Segoe UI" w:cs="Segoe UI" w:hint="default"/>
      <w:sz w:val="18"/>
      <w:szCs w:val="18"/>
    </w:rPr>
  </w:style>
  <w:style w:type="paragraph" w:styleId="Revision">
    <w:name w:val="Revision"/>
    <w:hidden/>
    <w:uiPriority w:val="99"/>
    <w:semiHidden/>
    <w:rsid w:val="00D55606"/>
    <w:pPr>
      <w:spacing w:after="0" w:line="240" w:lineRule="auto"/>
    </w:pPr>
  </w:style>
  <w:style w:type="paragraph" w:customStyle="1" w:styleId="msonormal0">
    <w:name w:val="msonormal"/>
    <w:basedOn w:val="Normal"/>
    <w:rsid w:val="00A14E6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nt6">
    <w:name w:val="font6"/>
    <w:basedOn w:val="Normal"/>
    <w:rsid w:val="00A14E65"/>
    <w:pPr>
      <w:spacing w:before="100" w:beforeAutospacing="1" w:after="100" w:afterAutospacing="1" w:line="240" w:lineRule="auto"/>
    </w:pPr>
    <w:rPr>
      <w:rFonts w:ascii="Calibri" w:eastAsia="Times New Roman" w:hAnsi="Calibri" w:cs="Calibri"/>
      <w:i/>
      <w:iCs/>
      <w:color w:val="FF0000"/>
      <w:lang w:eastAsia="en-GB"/>
    </w:rPr>
  </w:style>
  <w:style w:type="character" w:customStyle="1" w:styleId="notion-enable-hover">
    <w:name w:val="notion-enable-hover"/>
    <w:basedOn w:val="DefaultParagraphFont"/>
    <w:rsid w:val="00FB6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692">
      <w:bodyDiv w:val="1"/>
      <w:marLeft w:val="0"/>
      <w:marRight w:val="0"/>
      <w:marTop w:val="0"/>
      <w:marBottom w:val="0"/>
      <w:divBdr>
        <w:top w:val="none" w:sz="0" w:space="0" w:color="auto"/>
        <w:left w:val="none" w:sz="0" w:space="0" w:color="auto"/>
        <w:bottom w:val="none" w:sz="0" w:space="0" w:color="auto"/>
        <w:right w:val="none" w:sz="0" w:space="0" w:color="auto"/>
      </w:divBdr>
    </w:div>
    <w:div w:id="460657425">
      <w:bodyDiv w:val="1"/>
      <w:marLeft w:val="0"/>
      <w:marRight w:val="0"/>
      <w:marTop w:val="0"/>
      <w:marBottom w:val="0"/>
      <w:divBdr>
        <w:top w:val="none" w:sz="0" w:space="0" w:color="auto"/>
        <w:left w:val="none" w:sz="0" w:space="0" w:color="auto"/>
        <w:bottom w:val="none" w:sz="0" w:space="0" w:color="auto"/>
        <w:right w:val="none" w:sz="0" w:space="0" w:color="auto"/>
      </w:divBdr>
    </w:div>
    <w:div w:id="1029915556">
      <w:bodyDiv w:val="1"/>
      <w:marLeft w:val="0"/>
      <w:marRight w:val="0"/>
      <w:marTop w:val="0"/>
      <w:marBottom w:val="0"/>
      <w:divBdr>
        <w:top w:val="none" w:sz="0" w:space="0" w:color="auto"/>
        <w:left w:val="none" w:sz="0" w:space="0" w:color="auto"/>
        <w:bottom w:val="none" w:sz="0" w:space="0" w:color="auto"/>
        <w:right w:val="none" w:sz="0" w:space="0" w:color="auto"/>
      </w:divBdr>
      <w:divsChild>
        <w:div w:id="609821680">
          <w:marLeft w:val="0"/>
          <w:marRight w:val="0"/>
          <w:marTop w:val="0"/>
          <w:marBottom w:val="0"/>
          <w:divBdr>
            <w:top w:val="none" w:sz="0" w:space="0" w:color="auto"/>
            <w:left w:val="none" w:sz="0" w:space="0" w:color="auto"/>
            <w:bottom w:val="none" w:sz="0" w:space="0" w:color="auto"/>
            <w:right w:val="none" w:sz="0" w:space="0" w:color="auto"/>
          </w:divBdr>
        </w:div>
        <w:div w:id="1166700300">
          <w:marLeft w:val="0"/>
          <w:marRight w:val="0"/>
          <w:marTop w:val="0"/>
          <w:marBottom w:val="0"/>
          <w:divBdr>
            <w:top w:val="none" w:sz="0" w:space="0" w:color="auto"/>
            <w:left w:val="none" w:sz="0" w:space="0" w:color="auto"/>
            <w:bottom w:val="none" w:sz="0" w:space="0" w:color="auto"/>
            <w:right w:val="none" w:sz="0" w:space="0" w:color="auto"/>
          </w:divBdr>
        </w:div>
        <w:div w:id="1183782078">
          <w:marLeft w:val="0"/>
          <w:marRight w:val="0"/>
          <w:marTop w:val="0"/>
          <w:marBottom w:val="0"/>
          <w:divBdr>
            <w:top w:val="none" w:sz="0" w:space="0" w:color="auto"/>
            <w:left w:val="none" w:sz="0" w:space="0" w:color="auto"/>
            <w:bottom w:val="none" w:sz="0" w:space="0" w:color="auto"/>
            <w:right w:val="none" w:sz="0" w:space="0" w:color="auto"/>
          </w:divBdr>
        </w:div>
      </w:divsChild>
    </w:div>
    <w:div w:id="1414476322">
      <w:bodyDiv w:val="1"/>
      <w:marLeft w:val="0"/>
      <w:marRight w:val="0"/>
      <w:marTop w:val="0"/>
      <w:marBottom w:val="0"/>
      <w:divBdr>
        <w:top w:val="none" w:sz="0" w:space="0" w:color="auto"/>
        <w:left w:val="none" w:sz="0" w:space="0" w:color="auto"/>
        <w:bottom w:val="none" w:sz="0" w:space="0" w:color="auto"/>
        <w:right w:val="none" w:sz="0" w:space="0" w:color="auto"/>
      </w:divBdr>
    </w:div>
    <w:div w:id="20943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diagramData" Target="diagrams/data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diagramColors" Target="diagrams/colors1.xml"/><Relationship Id="rId7" Type="http://schemas.openxmlformats.org/officeDocument/2006/relationships/settings" Target="settings.xml"/><Relationship Id="rId12" Type="http://schemas.openxmlformats.org/officeDocument/2006/relationships/hyperlink" Target="mailto:BIM4HAs@ukbimalliance.org" TargetMode="External"/><Relationship Id="rId17" Type="http://schemas.openxmlformats.org/officeDocument/2006/relationships/image" Target="media/image2.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diagramQuickStyle" Target="diagrams/quickStyle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housing.org.uk/BIM4HA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diagramLayout" Target="diagrams/layout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07/relationships/diagramDrawing" Target="diagrams/drawing1.xml"/><Relationship Id="rId27" Type="http://schemas.openxmlformats.org/officeDocument/2006/relationships/header" Target="header4.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B445A9C-FBBF-4F0C-BC44-9511D6FDF659}"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DB113C73-565C-4989-8177-3C1817415B25}">
      <dgm:prSet phldrT="[Text]" custT="1"/>
      <dgm:spPr/>
      <dgm:t>
        <a:bodyPr/>
        <a:lstStyle/>
        <a:p>
          <a:r>
            <a:rPr lang="en-GB" sz="1000"/>
            <a:t>Appointing Party</a:t>
          </a:r>
        </a:p>
        <a:p>
          <a:r>
            <a:rPr lang="en-GB" sz="1000"/>
            <a:t>Employer/Client</a:t>
          </a:r>
        </a:p>
      </dgm:t>
    </dgm:pt>
    <dgm:pt modelId="{724F01B6-B86E-4FB2-BC77-3ED4973C9CB5}" type="parTrans" cxnId="{744D7CA5-3FAE-47C7-ADC2-CCD039FE1ACF}">
      <dgm:prSet/>
      <dgm:spPr/>
      <dgm:t>
        <a:bodyPr/>
        <a:lstStyle/>
        <a:p>
          <a:endParaRPr lang="en-GB" sz="1000"/>
        </a:p>
      </dgm:t>
    </dgm:pt>
    <dgm:pt modelId="{B3CC08D6-68DF-4053-9A26-A4AA3459D9EE}" type="sibTrans" cxnId="{744D7CA5-3FAE-47C7-ADC2-CCD039FE1ACF}">
      <dgm:prSet/>
      <dgm:spPr/>
      <dgm:t>
        <a:bodyPr/>
        <a:lstStyle/>
        <a:p>
          <a:endParaRPr lang="en-GB" sz="1000"/>
        </a:p>
      </dgm:t>
    </dgm:pt>
    <dgm:pt modelId="{3D86F4D1-7382-47DF-84C7-45D834D2D372}">
      <dgm:prSet phldrT="[Text]" custT="1"/>
      <dgm:spPr/>
      <dgm:t>
        <a:bodyPr/>
        <a:lstStyle/>
        <a:p>
          <a:r>
            <a:rPr lang="en-GB" sz="1000"/>
            <a:t>Lead Appointed Party and Appointed Party</a:t>
          </a:r>
        </a:p>
        <a:p>
          <a:r>
            <a:rPr lang="en-GB" sz="1000"/>
            <a:t>Lead Designer/Architect</a:t>
          </a:r>
        </a:p>
      </dgm:t>
    </dgm:pt>
    <dgm:pt modelId="{54674EA3-101B-4014-AF83-46405A966BB7}" type="parTrans" cxnId="{3F405E2C-AE30-45B9-BF8E-EDEA23602E76}">
      <dgm:prSet/>
      <dgm:spPr/>
      <dgm:t>
        <a:bodyPr/>
        <a:lstStyle/>
        <a:p>
          <a:endParaRPr lang="en-GB" sz="1000"/>
        </a:p>
      </dgm:t>
    </dgm:pt>
    <dgm:pt modelId="{6B43C82A-3168-43FC-AE22-28D3EE71FCBF}" type="sibTrans" cxnId="{3F405E2C-AE30-45B9-BF8E-EDEA23602E76}">
      <dgm:prSet/>
      <dgm:spPr/>
      <dgm:t>
        <a:bodyPr/>
        <a:lstStyle/>
        <a:p>
          <a:endParaRPr lang="en-GB" sz="1000"/>
        </a:p>
      </dgm:t>
    </dgm:pt>
    <dgm:pt modelId="{63119FDA-8713-4A49-88FE-E33F42816599}">
      <dgm:prSet phldrT="[Text]" custT="1"/>
      <dgm:spPr/>
      <dgm:t>
        <a:bodyPr/>
        <a:lstStyle/>
        <a:p>
          <a:r>
            <a:rPr lang="en-GB" sz="1000"/>
            <a:t>Lead Appointed party and Appointed Party</a:t>
          </a:r>
        </a:p>
        <a:p>
          <a:r>
            <a:rPr lang="en-GB" sz="1000"/>
            <a:t>MEP Consultant</a:t>
          </a:r>
        </a:p>
      </dgm:t>
    </dgm:pt>
    <dgm:pt modelId="{7BD874D1-43E6-4579-8098-F2563EBCD56E}" type="parTrans" cxnId="{89562F41-E1BA-412A-8A1F-4D63CC8AFFE3}">
      <dgm:prSet/>
      <dgm:spPr/>
      <dgm:t>
        <a:bodyPr/>
        <a:lstStyle/>
        <a:p>
          <a:endParaRPr lang="en-GB" sz="1000"/>
        </a:p>
      </dgm:t>
    </dgm:pt>
    <dgm:pt modelId="{C28422C6-EDC7-41AB-A773-2566FC136AEC}" type="sibTrans" cxnId="{89562F41-E1BA-412A-8A1F-4D63CC8AFFE3}">
      <dgm:prSet/>
      <dgm:spPr/>
      <dgm:t>
        <a:bodyPr/>
        <a:lstStyle/>
        <a:p>
          <a:endParaRPr lang="en-GB" sz="1000"/>
        </a:p>
      </dgm:t>
    </dgm:pt>
    <dgm:pt modelId="{21D1D483-E205-4B2C-A9EA-99F5D3BEC823}">
      <dgm:prSet phldrT="[Text]" custT="1"/>
      <dgm:spPr/>
      <dgm:t>
        <a:bodyPr/>
        <a:lstStyle/>
        <a:p>
          <a:r>
            <a:rPr lang="en-GB" sz="1000"/>
            <a:t>Lead Appointed Party and Appointed Party</a:t>
          </a:r>
        </a:p>
        <a:p>
          <a:r>
            <a:rPr lang="en-GB" sz="1000"/>
            <a:t>Structural Engineer</a:t>
          </a:r>
        </a:p>
      </dgm:t>
    </dgm:pt>
    <dgm:pt modelId="{40A13924-7EEE-4422-96FD-E4C956CC3B7B}" type="parTrans" cxnId="{2C48023C-6ED5-4F6D-BAE1-AEE201D1248C}">
      <dgm:prSet/>
      <dgm:spPr/>
      <dgm:t>
        <a:bodyPr/>
        <a:lstStyle/>
        <a:p>
          <a:endParaRPr lang="en-GB" sz="1000"/>
        </a:p>
      </dgm:t>
    </dgm:pt>
    <dgm:pt modelId="{06342C21-2C11-4007-B8B9-9E28A96B2D61}" type="sibTrans" cxnId="{2C48023C-6ED5-4F6D-BAE1-AEE201D1248C}">
      <dgm:prSet/>
      <dgm:spPr/>
      <dgm:t>
        <a:bodyPr/>
        <a:lstStyle/>
        <a:p>
          <a:endParaRPr lang="en-GB" sz="1000"/>
        </a:p>
      </dgm:t>
    </dgm:pt>
    <dgm:pt modelId="{12B0D0F1-515A-48E6-B9AA-87453F3C0BB0}">
      <dgm:prSet phldrT="[Text]" custT="1"/>
      <dgm:spPr/>
      <dgm:t>
        <a:bodyPr/>
        <a:lstStyle/>
        <a:p>
          <a:r>
            <a:rPr lang="en-GB" sz="1000"/>
            <a:t>Lead Appointed Party and Appointed Party</a:t>
          </a:r>
        </a:p>
        <a:p>
          <a:r>
            <a:rPr lang="en-GB" sz="1000"/>
            <a:t>Main Contractor</a:t>
          </a:r>
        </a:p>
      </dgm:t>
    </dgm:pt>
    <dgm:pt modelId="{7F3261A4-1E79-4C7A-8287-24D9B4012BD7}" type="parTrans" cxnId="{449112B6-397C-4520-BBF9-D5C667A10187}">
      <dgm:prSet/>
      <dgm:spPr/>
      <dgm:t>
        <a:bodyPr/>
        <a:lstStyle/>
        <a:p>
          <a:endParaRPr lang="en-GB" sz="1000"/>
        </a:p>
      </dgm:t>
    </dgm:pt>
    <dgm:pt modelId="{37280E7B-C284-4165-AD26-C0B2E7922EE5}" type="sibTrans" cxnId="{449112B6-397C-4520-BBF9-D5C667A10187}">
      <dgm:prSet/>
      <dgm:spPr/>
      <dgm:t>
        <a:bodyPr/>
        <a:lstStyle/>
        <a:p>
          <a:endParaRPr lang="en-GB" sz="1000"/>
        </a:p>
      </dgm:t>
    </dgm:pt>
    <dgm:pt modelId="{3EAADF5E-B220-4231-8B4F-B18D22FA6F97}">
      <dgm:prSet custT="1"/>
      <dgm:spPr/>
      <dgm:t>
        <a:bodyPr/>
        <a:lstStyle/>
        <a:p>
          <a:r>
            <a:rPr lang="en-GB" sz="1000"/>
            <a:t>Appointed Party </a:t>
          </a:r>
        </a:p>
        <a:p>
          <a:r>
            <a:rPr lang="en-GB" sz="1000"/>
            <a:t>Cladding Contractor</a:t>
          </a:r>
        </a:p>
      </dgm:t>
    </dgm:pt>
    <dgm:pt modelId="{118F5A2B-6BC5-499C-9D25-99FACFA29E0F}" type="parTrans" cxnId="{F4729938-DDA4-4DC9-8663-8105B322D990}">
      <dgm:prSet/>
      <dgm:spPr/>
      <dgm:t>
        <a:bodyPr/>
        <a:lstStyle/>
        <a:p>
          <a:endParaRPr lang="en-GB"/>
        </a:p>
      </dgm:t>
    </dgm:pt>
    <dgm:pt modelId="{F30D4F40-890D-4432-A9D6-823852DA516E}" type="sibTrans" cxnId="{F4729938-DDA4-4DC9-8663-8105B322D990}">
      <dgm:prSet/>
      <dgm:spPr/>
      <dgm:t>
        <a:bodyPr/>
        <a:lstStyle/>
        <a:p>
          <a:endParaRPr lang="en-GB"/>
        </a:p>
      </dgm:t>
    </dgm:pt>
    <dgm:pt modelId="{402E2B7F-9F3E-4799-8CF4-4C399BB42411}">
      <dgm:prSet custT="1"/>
      <dgm:spPr/>
      <dgm:t>
        <a:bodyPr/>
        <a:lstStyle/>
        <a:p>
          <a:r>
            <a:rPr lang="en-GB" sz="1000"/>
            <a:t>Appointed Party</a:t>
          </a:r>
        </a:p>
        <a:p>
          <a:r>
            <a:rPr lang="en-GB" sz="1000"/>
            <a:t>MEP Contractor </a:t>
          </a:r>
        </a:p>
      </dgm:t>
    </dgm:pt>
    <dgm:pt modelId="{BAFE84A3-97D6-4F1A-9774-A45E456DB33E}" type="parTrans" cxnId="{4FDFC72A-B86C-49BA-97F4-1F3844F01F7B}">
      <dgm:prSet/>
      <dgm:spPr/>
      <dgm:t>
        <a:bodyPr/>
        <a:lstStyle/>
        <a:p>
          <a:endParaRPr lang="en-GB"/>
        </a:p>
      </dgm:t>
    </dgm:pt>
    <dgm:pt modelId="{D3D54C39-2422-4476-A7FB-361C9AFA51EF}" type="sibTrans" cxnId="{4FDFC72A-B86C-49BA-97F4-1F3844F01F7B}">
      <dgm:prSet/>
      <dgm:spPr/>
      <dgm:t>
        <a:bodyPr/>
        <a:lstStyle/>
        <a:p>
          <a:endParaRPr lang="en-GB"/>
        </a:p>
      </dgm:t>
    </dgm:pt>
    <dgm:pt modelId="{259ABE9A-BAD7-49D2-9F72-AE9AE7C1F297}" type="pres">
      <dgm:prSet presAssocID="{5B445A9C-FBBF-4F0C-BC44-9511D6FDF659}" presName="hierChild1" presStyleCnt="0">
        <dgm:presLayoutVars>
          <dgm:orgChart val="1"/>
          <dgm:chPref val="1"/>
          <dgm:dir/>
          <dgm:animOne val="branch"/>
          <dgm:animLvl val="lvl"/>
          <dgm:resizeHandles/>
        </dgm:presLayoutVars>
      </dgm:prSet>
      <dgm:spPr/>
    </dgm:pt>
    <dgm:pt modelId="{20E9BC00-FE07-4423-9538-949FE6883528}" type="pres">
      <dgm:prSet presAssocID="{DB113C73-565C-4989-8177-3C1817415B25}" presName="hierRoot1" presStyleCnt="0">
        <dgm:presLayoutVars>
          <dgm:hierBranch val="init"/>
        </dgm:presLayoutVars>
      </dgm:prSet>
      <dgm:spPr/>
    </dgm:pt>
    <dgm:pt modelId="{BEE0C3CF-5CBF-4AC7-9900-CAF2557DC626}" type="pres">
      <dgm:prSet presAssocID="{DB113C73-565C-4989-8177-3C1817415B25}" presName="rootComposite1" presStyleCnt="0"/>
      <dgm:spPr/>
    </dgm:pt>
    <dgm:pt modelId="{95C541A2-6F40-46B0-BFA6-D0C46830DA3F}" type="pres">
      <dgm:prSet presAssocID="{DB113C73-565C-4989-8177-3C1817415B25}" presName="rootText1" presStyleLbl="node0" presStyleIdx="0" presStyleCnt="1" custScaleX="92299" custScaleY="60722">
        <dgm:presLayoutVars>
          <dgm:chPref val="3"/>
        </dgm:presLayoutVars>
      </dgm:prSet>
      <dgm:spPr/>
    </dgm:pt>
    <dgm:pt modelId="{B3451A61-CEB8-42D8-8D78-6C056A94D9B8}" type="pres">
      <dgm:prSet presAssocID="{DB113C73-565C-4989-8177-3C1817415B25}" presName="rootConnector1" presStyleLbl="node1" presStyleIdx="0" presStyleCnt="0"/>
      <dgm:spPr/>
    </dgm:pt>
    <dgm:pt modelId="{6C6BE9AC-3D3C-47ED-9AF9-32BAFCDD1FA1}" type="pres">
      <dgm:prSet presAssocID="{DB113C73-565C-4989-8177-3C1817415B25}" presName="hierChild2" presStyleCnt="0"/>
      <dgm:spPr/>
    </dgm:pt>
    <dgm:pt modelId="{3FD3C61B-66B7-4B1F-8B78-D44D6B0A990B}" type="pres">
      <dgm:prSet presAssocID="{54674EA3-101B-4014-AF83-46405A966BB7}" presName="Name37" presStyleLbl="parChTrans1D2" presStyleIdx="0" presStyleCnt="4"/>
      <dgm:spPr/>
    </dgm:pt>
    <dgm:pt modelId="{C8E4F9E5-8D03-418D-A913-6D223A9D9B17}" type="pres">
      <dgm:prSet presAssocID="{3D86F4D1-7382-47DF-84C7-45D834D2D372}" presName="hierRoot2" presStyleCnt="0">
        <dgm:presLayoutVars>
          <dgm:hierBranch val="init"/>
        </dgm:presLayoutVars>
      </dgm:prSet>
      <dgm:spPr/>
    </dgm:pt>
    <dgm:pt modelId="{6A44862D-6A2D-40C8-B867-F6678B2ED534}" type="pres">
      <dgm:prSet presAssocID="{3D86F4D1-7382-47DF-84C7-45D834D2D372}" presName="rootComposite" presStyleCnt="0"/>
      <dgm:spPr/>
    </dgm:pt>
    <dgm:pt modelId="{14EB17B8-E861-406C-81D3-E4507381769C}" type="pres">
      <dgm:prSet presAssocID="{3D86F4D1-7382-47DF-84C7-45D834D2D372}" presName="rootText" presStyleLbl="node2" presStyleIdx="0" presStyleCnt="4" custScaleX="92763" custScaleY="63967">
        <dgm:presLayoutVars>
          <dgm:chPref val="3"/>
        </dgm:presLayoutVars>
      </dgm:prSet>
      <dgm:spPr/>
    </dgm:pt>
    <dgm:pt modelId="{AE869006-4F74-4EB5-AD6A-7FEA40755147}" type="pres">
      <dgm:prSet presAssocID="{3D86F4D1-7382-47DF-84C7-45D834D2D372}" presName="rootConnector" presStyleLbl="node2" presStyleIdx="0" presStyleCnt="4"/>
      <dgm:spPr/>
    </dgm:pt>
    <dgm:pt modelId="{3973AA80-6EC3-4896-AF1F-628CEBC671C1}" type="pres">
      <dgm:prSet presAssocID="{3D86F4D1-7382-47DF-84C7-45D834D2D372}" presName="hierChild4" presStyleCnt="0"/>
      <dgm:spPr/>
    </dgm:pt>
    <dgm:pt modelId="{12F24438-F0D9-4B09-9410-70128DB0EB25}" type="pres">
      <dgm:prSet presAssocID="{3D86F4D1-7382-47DF-84C7-45D834D2D372}" presName="hierChild5" presStyleCnt="0"/>
      <dgm:spPr/>
    </dgm:pt>
    <dgm:pt modelId="{61B22499-6B1F-48C9-93CD-63D518CA4A71}" type="pres">
      <dgm:prSet presAssocID="{7BD874D1-43E6-4579-8098-F2563EBCD56E}" presName="Name37" presStyleLbl="parChTrans1D2" presStyleIdx="1" presStyleCnt="4"/>
      <dgm:spPr/>
    </dgm:pt>
    <dgm:pt modelId="{CD778465-5E90-4F3B-A741-80146E479A6B}" type="pres">
      <dgm:prSet presAssocID="{63119FDA-8713-4A49-88FE-E33F42816599}" presName="hierRoot2" presStyleCnt="0">
        <dgm:presLayoutVars>
          <dgm:hierBranch val="init"/>
        </dgm:presLayoutVars>
      </dgm:prSet>
      <dgm:spPr/>
    </dgm:pt>
    <dgm:pt modelId="{813D03AA-13FA-46EE-94A3-CE910938BDE3}" type="pres">
      <dgm:prSet presAssocID="{63119FDA-8713-4A49-88FE-E33F42816599}" presName="rootComposite" presStyleCnt="0"/>
      <dgm:spPr/>
    </dgm:pt>
    <dgm:pt modelId="{1C086C2E-7012-456F-AB4E-EA6FC419E5D6}" type="pres">
      <dgm:prSet presAssocID="{63119FDA-8713-4A49-88FE-E33F42816599}" presName="rootText" presStyleLbl="node2" presStyleIdx="1" presStyleCnt="4" custScaleX="93069" custScaleY="72134">
        <dgm:presLayoutVars>
          <dgm:chPref val="3"/>
        </dgm:presLayoutVars>
      </dgm:prSet>
      <dgm:spPr/>
    </dgm:pt>
    <dgm:pt modelId="{4C66B652-94C6-40FA-9DBD-0F183758C00A}" type="pres">
      <dgm:prSet presAssocID="{63119FDA-8713-4A49-88FE-E33F42816599}" presName="rootConnector" presStyleLbl="node2" presStyleIdx="1" presStyleCnt="4"/>
      <dgm:spPr/>
    </dgm:pt>
    <dgm:pt modelId="{8FDD4197-C5C5-40DF-9B1B-595D3EC86404}" type="pres">
      <dgm:prSet presAssocID="{63119FDA-8713-4A49-88FE-E33F42816599}" presName="hierChild4" presStyleCnt="0"/>
      <dgm:spPr/>
    </dgm:pt>
    <dgm:pt modelId="{85BD2AB3-E015-4D6C-B7E5-B783B698B73C}" type="pres">
      <dgm:prSet presAssocID="{63119FDA-8713-4A49-88FE-E33F42816599}" presName="hierChild5" presStyleCnt="0"/>
      <dgm:spPr/>
    </dgm:pt>
    <dgm:pt modelId="{61E5C919-5E75-4A66-8580-8C594703F336}" type="pres">
      <dgm:prSet presAssocID="{40A13924-7EEE-4422-96FD-E4C956CC3B7B}" presName="Name37" presStyleLbl="parChTrans1D2" presStyleIdx="2" presStyleCnt="4"/>
      <dgm:spPr/>
    </dgm:pt>
    <dgm:pt modelId="{EA04B927-B64F-401F-917A-D3B441916455}" type="pres">
      <dgm:prSet presAssocID="{21D1D483-E205-4B2C-A9EA-99F5D3BEC823}" presName="hierRoot2" presStyleCnt="0">
        <dgm:presLayoutVars>
          <dgm:hierBranch val="init"/>
        </dgm:presLayoutVars>
      </dgm:prSet>
      <dgm:spPr/>
    </dgm:pt>
    <dgm:pt modelId="{B85DD668-4F7F-4CEE-974B-18694350D5FE}" type="pres">
      <dgm:prSet presAssocID="{21D1D483-E205-4B2C-A9EA-99F5D3BEC823}" presName="rootComposite" presStyleCnt="0"/>
      <dgm:spPr/>
    </dgm:pt>
    <dgm:pt modelId="{67AF94FE-EFF9-4124-AB97-E382F73FF72B}" type="pres">
      <dgm:prSet presAssocID="{21D1D483-E205-4B2C-A9EA-99F5D3BEC823}" presName="rootText" presStyleLbl="node2" presStyleIdx="2" presStyleCnt="4" custScaleX="84059" custScaleY="69663">
        <dgm:presLayoutVars>
          <dgm:chPref val="3"/>
        </dgm:presLayoutVars>
      </dgm:prSet>
      <dgm:spPr/>
    </dgm:pt>
    <dgm:pt modelId="{5DAC7140-EC5B-4EB9-9EB6-35C4D43D94B6}" type="pres">
      <dgm:prSet presAssocID="{21D1D483-E205-4B2C-A9EA-99F5D3BEC823}" presName="rootConnector" presStyleLbl="node2" presStyleIdx="2" presStyleCnt="4"/>
      <dgm:spPr/>
    </dgm:pt>
    <dgm:pt modelId="{9A955C86-63CA-451A-B098-AC8292D312B5}" type="pres">
      <dgm:prSet presAssocID="{21D1D483-E205-4B2C-A9EA-99F5D3BEC823}" presName="hierChild4" presStyleCnt="0"/>
      <dgm:spPr/>
    </dgm:pt>
    <dgm:pt modelId="{CAA1835C-BED3-4CD4-904B-236346C239CF}" type="pres">
      <dgm:prSet presAssocID="{21D1D483-E205-4B2C-A9EA-99F5D3BEC823}" presName="hierChild5" presStyleCnt="0"/>
      <dgm:spPr/>
    </dgm:pt>
    <dgm:pt modelId="{A1FEABA5-9962-4588-8BAD-570FCB1584BE}" type="pres">
      <dgm:prSet presAssocID="{7F3261A4-1E79-4C7A-8287-24D9B4012BD7}" presName="Name37" presStyleLbl="parChTrans1D2" presStyleIdx="3" presStyleCnt="4"/>
      <dgm:spPr/>
    </dgm:pt>
    <dgm:pt modelId="{A17F8D24-8C25-4DB1-B4C7-9303CC7EF4C5}" type="pres">
      <dgm:prSet presAssocID="{12B0D0F1-515A-48E6-B9AA-87453F3C0BB0}" presName="hierRoot2" presStyleCnt="0">
        <dgm:presLayoutVars>
          <dgm:hierBranch val="init"/>
        </dgm:presLayoutVars>
      </dgm:prSet>
      <dgm:spPr/>
    </dgm:pt>
    <dgm:pt modelId="{EB5BEC3E-D312-4C15-86CB-E15EECDDFEEF}" type="pres">
      <dgm:prSet presAssocID="{12B0D0F1-515A-48E6-B9AA-87453F3C0BB0}" presName="rootComposite" presStyleCnt="0"/>
      <dgm:spPr/>
    </dgm:pt>
    <dgm:pt modelId="{432EA834-4920-4A1D-855B-AE18E40A8E00}" type="pres">
      <dgm:prSet presAssocID="{12B0D0F1-515A-48E6-B9AA-87453F3C0BB0}" presName="rootText" presStyleLbl="node2" presStyleIdx="3" presStyleCnt="4" custScaleX="84949" custScaleY="68583">
        <dgm:presLayoutVars>
          <dgm:chPref val="3"/>
        </dgm:presLayoutVars>
      </dgm:prSet>
      <dgm:spPr/>
    </dgm:pt>
    <dgm:pt modelId="{9B0FC095-99C6-4D94-86BD-DCEFB397E462}" type="pres">
      <dgm:prSet presAssocID="{12B0D0F1-515A-48E6-B9AA-87453F3C0BB0}" presName="rootConnector" presStyleLbl="node2" presStyleIdx="3" presStyleCnt="4"/>
      <dgm:spPr/>
    </dgm:pt>
    <dgm:pt modelId="{65E54D34-1FB1-446D-9AC2-60A4A607843E}" type="pres">
      <dgm:prSet presAssocID="{12B0D0F1-515A-48E6-B9AA-87453F3C0BB0}" presName="hierChild4" presStyleCnt="0"/>
      <dgm:spPr/>
    </dgm:pt>
    <dgm:pt modelId="{96D4E226-9B01-435A-8D48-54AD673144CD}" type="pres">
      <dgm:prSet presAssocID="{118F5A2B-6BC5-499C-9D25-99FACFA29E0F}" presName="Name37" presStyleLbl="parChTrans1D3" presStyleIdx="0" presStyleCnt="2"/>
      <dgm:spPr/>
    </dgm:pt>
    <dgm:pt modelId="{E7B507BD-43C4-48B1-9140-35517BC64701}" type="pres">
      <dgm:prSet presAssocID="{3EAADF5E-B220-4231-8B4F-B18D22FA6F97}" presName="hierRoot2" presStyleCnt="0">
        <dgm:presLayoutVars>
          <dgm:hierBranch val="init"/>
        </dgm:presLayoutVars>
      </dgm:prSet>
      <dgm:spPr/>
    </dgm:pt>
    <dgm:pt modelId="{22C16DA5-2EBB-46A3-86ED-B94094034740}" type="pres">
      <dgm:prSet presAssocID="{3EAADF5E-B220-4231-8B4F-B18D22FA6F97}" presName="rootComposite" presStyleCnt="0"/>
      <dgm:spPr/>
    </dgm:pt>
    <dgm:pt modelId="{6D986C43-3156-4624-8433-E837380894DC}" type="pres">
      <dgm:prSet presAssocID="{3EAADF5E-B220-4231-8B4F-B18D22FA6F97}" presName="rootText" presStyleLbl="node3" presStyleIdx="0" presStyleCnt="2" custScaleX="63647" custScaleY="42876">
        <dgm:presLayoutVars>
          <dgm:chPref val="3"/>
        </dgm:presLayoutVars>
      </dgm:prSet>
      <dgm:spPr/>
    </dgm:pt>
    <dgm:pt modelId="{40C232BD-6197-47F3-885B-31DFF5D8BE3B}" type="pres">
      <dgm:prSet presAssocID="{3EAADF5E-B220-4231-8B4F-B18D22FA6F97}" presName="rootConnector" presStyleLbl="node3" presStyleIdx="0" presStyleCnt="2"/>
      <dgm:spPr/>
    </dgm:pt>
    <dgm:pt modelId="{49A24E99-C250-40A6-B1D6-4491D04887B8}" type="pres">
      <dgm:prSet presAssocID="{3EAADF5E-B220-4231-8B4F-B18D22FA6F97}" presName="hierChild4" presStyleCnt="0"/>
      <dgm:spPr/>
    </dgm:pt>
    <dgm:pt modelId="{1A41EBE6-FFCA-4568-8A2B-BC078E7F7FF9}" type="pres">
      <dgm:prSet presAssocID="{3EAADF5E-B220-4231-8B4F-B18D22FA6F97}" presName="hierChild5" presStyleCnt="0"/>
      <dgm:spPr/>
    </dgm:pt>
    <dgm:pt modelId="{F147891D-02E8-4018-B2EC-9949E37CE4AE}" type="pres">
      <dgm:prSet presAssocID="{BAFE84A3-97D6-4F1A-9774-A45E456DB33E}" presName="Name37" presStyleLbl="parChTrans1D3" presStyleIdx="1" presStyleCnt="2"/>
      <dgm:spPr/>
    </dgm:pt>
    <dgm:pt modelId="{A24E111F-E55B-41C4-A601-3A1B5537F71A}" type="pres">
      <dgm:prSet presAssocID="{402E2B7F-9F3E-4799-8CF4-4C399BB42411}" presName="hierRoot2" presStyleCnt="0">
        <dgm:presLayoutVars>
          <dgm:hierBranch val="init"/>
        </dgm:presLayoutVars>
      </dgm:prSet>
      <dgm:spPr/>
    </dgm:pt>
    <dgm:pt modelId="{EE2F4140-B583-4EE9-8C7E-23E11B1B0261}" type="pres">
      <dgm:prSet presAssocID="{402E2B7F-9F3E-4799-8CF4-4C399BB42411}" presName="rootComposite" presStyleCnt="0"/>
      <dgm:spPr/>
    </dgm:pt>
    <dgm:pt modelId="{2D52C921-7EA7-4B5A-A00E-EAEE97DA21A2}" type="pres">
      <dgm:prSet presAssocID="{402E2B7F-9F3E-4799-8CF4-4C399BB42411}" presName="rootText" presStyleLbl="node3" presStyleIdx="1" presStyleCnt="2" custScaleX="65314" custScaleY="40939" custLinFactNeighborX="-87574" custLinFactNeighborY="-84111">
        <dgm:presLayoutVars>
          <dgm:chPref val="3"/>
        </dgm:presLayoutVars>
      </dgm:prSet>
      <dgm:spPr/>
    </dgm:pt>
    <dgm:pt modelId="{EC7A78D0-141E-41F9-93CF-100F7BE6579A}" type="pres">
      <dgm:prSet presAssocID="{402E2B7F-9F3E-4799-8CF4-4C399BB42411}" presName="rootConnector" presStyleLbl="node3" presStyleIdx="1" presStyleCnt="2"/>
      <dgm:spPr/>
    </dgm:pt>
    <dgm:pt modelId="{4E1418C8-7329-4763-98C2-5B3A1B05387B}" type="pres">
      <dgm:prSet presAssocID="{402E2B7F-9F3E-4799-8CF4-4C399BB42411}" presName="hierChild4" presStyleCnt="0"/>
      <dgm:spPr/>
    </dgm:pt>
    <dgm:pt modelId="{AD841632-E613-4EB0-BC44-D4206590B725}" type="pres">
      <dgm:prSet presAssocID="{402E2B7F-9F3E-4799-8CF4-4C399BB42411}" presName="hierChild5" presStyleCnt="0"/>
      <dgm:spPr/>
    </dgm:pt>
    <dgm:pt modelId="{7DC68215-0799-456D-BDC2-90C78BEE0ECD}" type="pres">
      <dgm:prSet presAssocID="{12B0D0F1-515A-48E6-B9AA-87453F3C0BB0}" presName="hierChild5" presStyleCnt="0"/>
      <dgm:spPr/>
    </dgm:pt>
    <dgm:pt modelId="{D6BE671C-3023-4FFA-9D5B-A2DABB764B2A}" type="pres">
      <dgm:prSet presAssocID="{DB113C73-565C-4989-8177-3C1817415B25}" presName="hierChild3" presStyleCnt="0"/>
      <dgm:spPr/>
    </dgm:pt>
  </dgm:ptLst>
  <dgm:cxnLst>
    <dgm:cxn modelId="{A6317911-0009-4696-9CE2-153F5B17B806}" type="presOf" srcId="{54674EA3-101B-4014-AF83-46405A966BB7}" destId="{3FD3C61B-66B7-4B1F-8B78-D44D6B0A990B}" srcOrd="0" destOrd="0" presId="urn:microsoft.com/office/officeart/2005/8/layout/orgChart1"/>
    <dgm:cxn modelId="{A5EEBC13-BAA9-4261-BB54-8DFED7DD4DB5}" type="presOf" srcId="{7F3261A4-1E79-4C7A-8287-24D9B4012BD7}" destId="{A1FEABA5-9962-4588-8BAD-570FCB1584BE}" srcOrd="0" destOrd="0" presId="urn:microsoft.com/office/officeart/2005/8/layout/orgChart1"/>
    <dgm:cxn modelId="{599FCB17-B4C1-4DC6-B39A-44430CD58CE9}" type="presOf" srcId="{BAFE84A3-97D6-4F1A-9774-A45E456DB33E}" destId="{F147891D-02E8-4018-B2EC-9949E37CE4AE}" srcOrd="0" destOrd="0" presId="urn:microsoft.com/office/officeart/2005/8/layout/orgChart1"/>
    <dgm:cxn modelId="{5E807A1D-FBD4-40D8-9AA2-B8C523C94432}" type="presOf" srcId="{63119FDA-8713-4A49-88FE-E33F42816599}" destId="{4C66B652-94C6-40FA-9DBD-0F183758C00A}" srcOrd="1" destOrd="0" presId="urn:microsoft.com/office/officeart/2005/8/layout/orgChart1"/>
    <dgm:cxn modelId="{4FDFC72A-B86C-49BA-97F4-1F3844F01F7B}" srcId="{12B0D0F1-515A-48E6-B9AA-87453F3C0BB0}" destId="{402E2B7F-9F3E-4799-8CF4-4C399BB42411}" srcOrd="1" destOrd="0" parTransId="{BAFE84A3-97D6-4F1A-9774-A45E456DB33E}" sibTransId="{D3D54C39-2422-4476-A7FB-361C9AFA51EF}"/>
    <dgm:cxn modelId="{3F405E2C-AE30-45B9-BF8E-EDEA23602E76}" srcId="{DB113C73-565C-4989-8177-3C1817415B25}" destId="{3D86F4D1-7382-47DF-84C7-45D834D2D372}" srcOrd="0" destOrd="0" parTransId="{54674EA3-101B-4014-AF83-46405A966BB7}" sibTransId="{6B43C82A-3168-43FC-AE22-28D3EE71FCBF}"/>
    <dgm:cxn modelId="{F4729938-DDA4-4DC9-8663-8105B322D990}" srcId="{12B0D0F1-515A-48E6-B9AA-87453F3C0BB0}" destId="{3EAADF5E-B220-4231-8B4F-B18D22FA6F97}" srcOrd="0" destOrd="0" parTransId="{118F5A2B-6BC5-499C-9D25-99FACFA29E0F}" sibTransId="{F30D4F40-890D-4432-A9D6-823852DA516E}"/>
    <dgm:cxn modelId="{2C48023C-6ED5-4F6D-BAE1-AEE201D1248C}" srcId="{DB113C73-565C-4989-8177-3C1817415B25}" destId="{21D1D483-E205-4B2C-A9EA-99F5D3BEC823}" srcOrd="2" destOrd="0" parTransId="{40A13924-7EEE-4422-96FD-E4C956CC3B7B}" sibTransId="{06342C21-2C11-4007-B8B9-9E28A96B2D61}"/>
    <dgm:cxn modelId="{89562F41-E1BA-412A-8A1F-4D63CC8AFFE3}" srcId="{DB113C73-565C-4989-8177-3C1817415B25}" destId="{63119FDA-8713-4A49-88FE-E33F42816599}" srcOrd="1" destOrd="0" parTransId="{7BD874D1-43E6-4579-8098-F2563EBCD56E}" sibTransId="{C28422C6-EDC7-41AB-A773-2566FC136AEC}"/>
    <dgm:cxn modelId="{5FD4E849-D422-44E0-858B-AEC0A2467189}" type="presOf" srcId="{118F5A2B-6BC5-499C-9D25-99FACFA29E0F}" destId="{96D4E226-9B01-435A-8D48-54AD673144CD}" srcOrd="0" destOrd="0" presId="urn:microsoft.com/office/officeart/2005/8/layout/orgChart1"/>
    <dgm:cxn modelId="{DFA6924F-B80D-44AB-8583-367A61451778}" type="presOf" srcId="{3D86F4D1-7382-47DF-84C7-45D834D2D372}" destId="{14EB17B8-E861-406C-81D3-E4507381769C}" srcOrd="0" destOrd="0" presId="urn:microsoft.com/office/officeart/2005/8/layout/orgChart1"/>
    <dgm:cxn modelId="{4CA6CE54-29C6-43A8-A0D7-84683C116E9A}" type="presOf" srcId="{7BD874D1-43E6-4579-8098-F2563EBCD56E}" destId="{61B22499-6B1F-48C9-93CD-63D518CA4A71}" srcOrd="0" destOrd="0" presId="urn:microsoft.com/office/officeart/2005/8/layout/orgChart1"/>
    <dgm:cxn modelId="{BBE0BC55-AA50-4FD0-BDA5-B71B85C03715}" type="presOf" srcId="{DB113C73-565C-4989-8177-3C1817415B25}" destId="{B3451A61-CEB8-42D8-8D78-6C056A94D9B8}" srcOrd="1" destOrd="0" presId="urn:microsoft.com/office/officeart/2005/8/layout/orgChart1"/>
    <dgm:cxn modelId="{0E87165D-5CFE-4DD1-B17E-5F5BB7D728F2}" type="presOf" srcId="{5B445A9C-FBBF-4F0C-BC44-9511D6FDF659}" destId="{259ABE9A-BAD7-49D2-9F72-AE9AE7C1F297}" srcOrd="0" destOrd="0" presId="urn:microsoft.com/office/officeart/2005/8/layout/orgChart1"/>
    <dgm:cxn modelId="{572EDE60-FBD8-4255-84FC-0BD927588777}" type="presOf" srcId="{21D1D483-E205-4B2C-A9EA-99F5D3BEC823}" destId="{5DAC7140-EC5B-4EB9-9EB6-35C4D43D94B6}" srcOrd="1" destOrd="0" presId="urn:microsoft.com/office/officeart/2005/8/layout/orgChart1"/>
    <dgm:cxn modelId="{5EF02E63-4591-4360-8195-ABC1866AF922}" type="presOf" srcId="{3D86F4D1-7382-47DF-84C7-45D834D2D372}" destId="{AE869006-4F74-4EB5-AD6A-7FEA40755147}" srcOrd="1" destOrd="0" presId="urn:microsoft.com/office/officeart/2005/8/layout/orgChart1"/>
    <dgm:cxn modelId="{B04EDC65-7A5F-4D84-8C77-7F13B7900551}" type="presOf" srcId="{402E2B7F-9F3E-4799-8CF4-4C399BB42411}" destId="{EC7A78D0-141E-41F9-93CF-100F7BE6579A}" srcOrd="1" destOrd="0" presId="urn:microsoft.com/office/officeart/2005/8/layout/orgChart1"/>
    <dgm:cxn modelId="{217B8577-4715-4B58-ADCE-5AFFF4CE5495}" type="presOf" srcId="{DB113C73-565C-4989-8177-3C1817415B25}" destId="{95C541A2-6F40-46B0-BFA6-D0C46830DA3F}" srcOrd="0" destOrd="0" presId="urn:microsoft.com/office/officeart/2005/8/layout/orgChart1"/>
    <dgm:cxn modelId="{3EEA1E7E-59C4-459A-BBC7-842FF9820C5B}" type="presOf" srcId="{40A13924-7EEE-4422-96FD-E4C956CC3B7B}" destId="{61E5C919-5E75-4A66-8580-8C594703F336}" srcOrd="0" destOrd="0" presId="urn:microsoft.com/office/officeart/2005/8/layout/orgChart1"/>
    <dgm:cxn modelId="{744D7CA5-3FAE-47C7-ADC2-CCD039FE1ACF}" srcId="{5B445A9C-FBBF-4F0C-BC44-9511D6FDF659}" destId="{DB113C73-565C-4989-8177-3C1817415B25}" srcOrd="0" destOrd="0" parTransId="{724F01B6-B86E-4FB2-BC77-3ED4973C9CB5}" sibTransId="{B3CC08D6-68DF-4053-9A26-A4AA3459D9EE}"/>
    <dgm:cxn modelId="{449112B6-397C-4520-BBF9-D5C667A10187}" srcId="{DB113C73-565C-4989-8177-3C1817415B25}" destId="{12B0D0F1-515A-48E6-B9AA-87453F3C0BB0}" srcOrd="3" destOrd="0" parTransId="{7F3261A4-1E79-4C7A-8287-24D9B4012BD7}" sibTransId="{37280E7B-C284-4165-AD26-C0B2E7922EE5}"/>
    <dgm:cxn modelId="{6278BDB7-48B8-4107-A5C4-AA3897CDF40E}" type="presOf" srcId="{63119FDA-8713-4A49-88FE-E33F42816599}" destId="{1C086C2E-7012-456F-AB4E-EA6FC419E5D6}" srcOrd="0" destOrd="0" presId="urn:microsoft.com/office/officeart/2005/8/layout/orgChart1"/>
    <dgm:cxn modelId="{F1D65BCE-2F1A-4801-9C44-E7CE209D9A65}" type="presOf" srcId="{402E2B7F-9F3E-4799-8CF4-4C399BB42411}" destId="{2D52C921-7EA7-4B5A-A00E-EAEE97DA21A2}" srcOrd="0" destOrd="0" presId="urn:microsoft.com/office/officeart/2005/8/layout/orgChart1"/>
    <dgm:cxn modelId="{302BC0D2-460E-4304-B2DF-DB2302116712}" type="presOf" srcId="{3EAADF5E-B220-4231-8B4F-B18D22FA6F97}" destId="{6D986C43-3156-4624-8433-E837380894DC}" srcOrd="0" destOrd="0" presId="urn:microsoft.com/office/officeart/2005/8/layout/orgChart1"/>
    <dgm:cxn modelId="{CF0A30D8-5EFF-43F9-B3B6-579C5551AAF7}" type="presOf" srcId="{3EAADF5E-B220-4231-8B4F-B18D22FA6F97}" destId="{40C232BD-6197-47F3-885B-31DFF5D8BE3B}" srcOrd="1" destOrd="0" presId="urn:microsoft.com/office/officeart/2005/8/layout/orgChart1"/>
    <dgm:cxn modelId="{1CFDA3DA-965D-430A-A6FB-6202EDDB2D51}" type="presOf" srcId="{12B0D0F1-515A-48E6-B9AA-87453F3C0BB0}" destId="{432EA834-4920-4A1D-855B-AE18E40A8E00}" srcOrd="0" destOrd="0" presId="urn:microsoft.com/office/officeart/2005/8/layout/orgChart1"/>
    <dgm:cxn modelId="{7EF0FBE6-9784-43D8-A240-E622CCF8673B}" type="presOf" srcId="{21D1D483-E205-4B2C-A9EA-99F5D3BEC823}" destId="{67AF94FE-EFF9-4124-AB97-E382F73FF72B}" srcOrd="0" destOrd="0" presId="urn:microsoft.com/office/officeart/2005/8/layout/orgChart1"/>
    <dgm:cxn modelId="{E2B73EFB-9F83-4452-8ED5-3F56A1351C14}" type="presOf" srcId="{12B0D0F1-515A-48E6-B9AA-87453F3C0BB0}" destId="{9B0FC095-99C6-4D94-86BD-DCEFB397E462}" srcOrd="1" destOrd="0" presId="urn:microsoft.com/office/officeart/2005/8/layout/orgChart1"/>
    <dgm:cxn modelId="{20981DED-A55A-4FA8-860D-1C87D7B69CD0}" type="presParOf" srcId="{259ABE9A-BAD7-49D2-9F72-AE9AE7C1F297}" destId="{20E9BC00-FE07-4423-9538-949FE6883528}" srcOrd="0" destOrd="0" presId="urn:microsoft.com/office/officeart/2005/8/layout/orgChart1"/>
    <dgm:cxn modelId="{C7BE8CDA-1703-4735-9180-59C1918F9B7D}" type="presParOf" srcId="{20E9BC00-FE07-4423-9538-949FE6883528}" destId="{BEE0C3CF-5CBF-4AC7-9900-CAF2557DC626}" srcOrd="0" destOrd="0" presId="urn:microsoft.com/office/officeart/2005/8/layout/orgChart1"/>
    <dgm:cxn modelId="{7B6B1F87-2400-4BDA-85C0-D852E0EDD47C}" type="presParOf" srcId="{BEE0C3CF-5CBF-4AC7-9900-CAF2557DC626}" destId="{95C541A2-6F40-46B0-BFA6-D0C46830DA3F}" srcOrd="0" destOrd="0" presId="urn:microsoft.com/office/officeart/2005/8/layout/orgChart1"/>
    <dgm:cxn modelId="{3C9F8C4E-BDDF-4B6A-9FF0-EA93A007A2A0}" type="presParOf" srcId="{BEE0C3CF-5CBF-4AC7-9900-CAF2557DC626}" destId="{B3451A61-CEB8-42D8-8D78-6C056A94D9B8}" srcOrd="1" destOrd="0" presId="urn:microsoft.com/office/officeart/2005/8/layout/orgChart1"/>
    <dgm:cxn modelId="{09AD4527-DD4A-4CBB-9A42-0C47339CC1D0}" type="presParOf" srcId="{20E9BC00-FE07-4423-9538-949FE6883528}" destId="{6C6BE9AC-3D3C-47ED-9AF9-32BAFCDD1FA1}" srcOrd="1" destOrd="0" presId="urn:microsoft.com/office/officeart/2005/8/layout/orgChart1"/>
    <dgm:cxn modelId="{49D0E7E8-F5C8-442C-847D-3B9C776522D1}" type="presParOf" srcId="{6C6BE9AC-3D3C-47ED-9AF9-32BAFCDD1FA1}" destId="{3FD3C61B-66B7-4B1F-8B78-D44D6B0A990B}" srcOrd="0" destOrd="0" presId="urn:microsoft.com/office/officeart/2005/8/layout/orgChart1"/>
    <dgm:cxn modelId="{50189E28-3EE0-4568-B271-0484727D7BD1}" type="presParOf" srcId="{6C6BE9AC-3D3C-47ED-9AF9-32BAFCDD1FA1}" destId="{C8E4F9E5-8D03-418D-A913-6D223A9D9B17}" srcOrd="1" destOrd="0" presId="urn:microsoft.com/office/officeart/2005/8/layout/orgChart1"/>
    <dgm:cxn modelId="{5FCBC9A4-5D0D-4680-A356-7786EE157D77}" type="presParOf" srcId="{C8E4F9E5-8D03-418D-A913-6D223A9D9B17}" destId="{6A44862D-6A2D-40C8-B867-F6678B2ED534}" srcOrd="0" destOrd="0" presId="urn:microsoft.com/office/officeart/2005/8/layout/orgChart1"/>
    <dgm:cxn modelId="{96F12644-B8B5-4E9B-9230-9C3911DF16D8}" type="presParOf" srcId="{6A44862D-6A2D-40C8-B867-F6678B2ED534}" destId="{14EB17B8-E861-406C-81D3-E4507381769C}" srcOrd="0" destOrd="0" presId="urn:microsoft.com/office/officeart/2005/8/layout/orgChart1"/>
    <dgm:cxn modelId="{4614F9DA-CF7A-4B49-97B2-7F662EAC60C7}" type="presParOf" srcId="{6A44862D-6A2D-40C8-B867-F6678B2ED534}" destId="{AE869006-4F74-4EB5-AD6A-7FEA40755147}" srcOrd="1" destOrd="0" presId="urn:microsoft.com/office/officeart/2005/8/layout/orgChart1"/>
    <dgm:cxn modelId="{79D4DA97-3486-4106-9278-EDCEB38F026F}" type="presParOf" srcId="{C8E4F9E5-8D03-418D-A913-6D223A9D9B17}" destId="{3973AA80-6EC3-4896-AF1F-628CEBC671C1}" srcOrd="1" destOrd="0" presId="urn:microsoft.com/office/officeart/2005/8/layout/orgChart1"/>
    <dgm:cxn modelId="{87AA5D48-FD93-438B-B435-758F7FC76CF7}" type="presParOf" srcId="{C8E4F9E5-8D03-418D-A913-6D223A9D9B17}" destId="{12F24438-F0D9-4B09-9410-70128DB0EB25}" srcOrd="2" destOrd="0" presId="urn:microsoft.com/office/officeart/2005/8/layout/orgChart1"/>
    <dgm:cxn modelId="{6772B3A5-DEDB-45BB-9006-5F0F8DBA7F4D}" type="presParOf" srcId="{6C6BE9AC-3D3C-47ED-9AF9-32BAFCDD1FA1}" destId="{61B22499-6B1F-48C9-93CD-63D518CA4A71}" srcOrd="2" destOrd="0" presId="urn:microsoft.com/office/officeart/2005/8/layout/orgChart1"/>
    <dgm:cxn modelId="{96290FCF-11BA-4C9F-8E07-BCD14E385F42}" type="presParOf" srcId="{6C6BE9AC-3D3C-47ED-9AF9-32BAFCDD1FA1}" destId="{CD778465-5E90-4F3B-A741-80146E479A6B}" srcOrd="3" destOrd="0" presId="urn:microsoft.com/office/officeart/2005/8/layout/orgChart1"/>
    <dgm:cxn modelId="{B79B0F56-E581-42FE-BEB1-9478D03302F3}" type="presParOf" srcId="{CD778465-5E90-4F3B-A741-80146E479A6B}" destId="{813D03AA-13FA-46EE-94A3-CE910938BDE3}" srcOrd="0" destOrd="0" presId="urn:microsoft.com/office/officeart/2005/8/layout/orgChart1"/>
    <dgm:cxn modelId="{A7ED6D3B-836D-4318-A3A7-31642904CA24}" type="presParOf" srcId="{813D03AA-13FA-46EE-94A3-CE910938BDE3}" destId="{1C086C2E-7012-456F-AB4E-EA6FC419E5D6}" srcOrd="0" destOrd="0" presId="urn:microsoft.com/office/officeart/2005/8/layout/orgChart1"/>
    <dgm:cxn modelId="{8D1EB104-41A7-43D1-93DC-21A2B1887FCF}" type="presParOf" srcId="{813D03AA-13FA-46EE-94A3-CE910938BDE3}" destId="{4C66B652-94C6-40FA-9DBD-0F183758C00A}" srcOrd="1" destOrd="0" presId="urn:microsoft.com/office/officeart/2005/8/layout/orgChart1"/>
    <dgm:cxn modelId="{C31DCD08-8444-41AF-9E9F-BAEC8C082141}" type="presParOf" srcId="{CD778465-5E90-4F3B-A741-80146E479A6B}" destId="{8FDD4197-C5C5-40DF-9B1B-595D3EC86404}" srcOrd="1" destOrd="0" presId="urn:microsoft.com/office/officeart/2005/8/layout/orgChart1"/>
    <dgm:cxn modelId="{B9690B00-4C53-4C59-A17D-79B489383A64}" type="presParOf" srcId="{CD778465-5E90-4F3B-A741-80146E479A6B}" destId="{85BD2AB3-E015-4D6C-B7E5-B783B698B73C}" srcOrd="2" destOrd="0" presId="urn:microsoft.com/office/officeart/2005/8/layout/orgChart1"/>
    <dgm:cxn modelId="{E07C04E1-6CA9-4E77-8CE0-4006CCCB7225}" type="presParOf" srcId="{6C6BE9AC-3D3C-47ED-9AF9-32BAFCDD1FA1}" destId="{61E5C919-5E75-4A66-8580-8C594703F336}" srcOrd="4" destOrd="0" presId="urn:microsoft.com/office/officeart/2005/8/layout/orgChart1"/>
    <dgm:cxn modelId="{E7B710E9-B9ED-48D5-A61D-D5294FA4E4D6}" type="presParOf" srcId="{6C6BE9AC-3D3C-47ED-9AF9-32BAFCDD1FA1}" destId="{EA04B927-B64F-401F-917A-D3B441916455}" srcOrd="5" destOrd="0" presId="urn:microsoft.com/office/officeart/2005/8/layout/orgChart1"/>
    <dgm:cxn modelId="{023528BA-ED79-401B-BB6E-79F990B61ABA}" type="presParOf" srcId="{EA04B927-B64F-401F-917A-D3B441916455}" destId="{B85DD668-4F7F-4CEE-974B-18694350D5FE}" srcOrd="0" destOrd="0" presId="urn:microsoft.com/office/officeart/2005/8/layout/orgChart1"/>
    <dgm:cxn modelId="{A5C3EA70-DD58-4432-8E57-55A69987F656}" type="presParOf" srcId="{B85DD668-4F7F-4CEE-974B-18694350D5FE}" destId="{67AF94FE-EFF9-4124-AB97-E382F73FF72B}" srcOrd="0" destOrd="0" presId="urn:microsoft.com/office/officeart/2005/8/layout/orgChart1"/>
    <dgm:cxn modelId="{D7269262-628F-4D85-B16B-5D63D20BD5D6}" type="presParOf" srcId="{B85DD668-4F7F-4CEE-974B-18694350D5FE}" destId="{5DAC7140-EC5B-4EB9-9EB6-35C4D43D94B6}" srcOrd="1" destOrd="0" presId="urn:microsoft.com/office/officeart/2005/8/layout/orgChart1"/>
    <dgm:cxn modelId="{2D648553-45A3-4DC9-A566-DB7B73CD0857}" type="presParOf" srcId="{EA04B927-B64F-401F-917A-D3B441916455}" destId="{9A955C86-63CA-451A-B098-AC8292D312B5}" srcOrd="1" destOrd="0" presId="urn:microsoft.com/office/officeart/2005/8/layout/orgChart1"/>
    <dgm:cxn modelId="{79DD7504-2B92-42F0-AF96-0A99DD5C31F6}" type="presParOf" srcId="{EA04B927-B64F-401F-917A-D3B441916455}" destId="{CAA1835C-BED3-4CD4-904B-236346C239CF}" srcOrd="2" destOrd="0" presId="urn:microsoft.com/office/officeart/2005/8/layout/orgChart1"/>
    <dgm:cxn modelId="{C798F2DC-3A22-47CE-80AD-88BAFDC90126}" type="presParOf" srcId="{6C6BE9AC-3D3C-47ED-9AF9-32BAFCDD1FA1}" destId="{A1FEABA5-9962-4588-8BAD-570FCB1584BE}" srcOrd="6" destOrd="0" presId="urn:microsoft.com/office/officeart/2005/8/layout/orgChart1"/>
    <dgm:cxn modelId="{F9AB196E-1393-4277-9EE4-3140BAA67726}" type="presParOf" srcId="{6C6BE9AC-3D3C-47ED-9AF9-32BAFCDD1FA1}" destId="{A17F8D24-8C25-4DB1-B4C7-9303CC7EF4C5}" srcOrd="7" destOrd="0" presId="urn:microsoft.com/office/officeart/2005/8/layout/orgChart1"/>
    <dgm:cxn modelId="{BF6CA7FE-3273-4DA1-BE29-F3320B12622A}" type="presParOf" srcId="{A17F8D24-8C25-4DB1-B4C7-9303CC7EF4C5}" destId="{EB5BEC3E-D312-4C15-86CB-E15EECDDFEEF}" srcOrd="0" destOrd="0" presId="urn:microsoft.com/office/officeart/2005/8/layout/orgChart1"/>
    <dgm:cxn modelId="{EA587E1E-ABA3-4722-84F4-2AD26B2F4DED}" type="presParOf" srcId="{EB5BEC3E-D312-4C15-86CB-E15EECDDFEEF}" destId="{432EA834-4920-4A1D-855B-AE18E40A8E00}" srcOrd="0" destOrd="0" presId="urn:microsoft.com/office/officeart/2005/8/layout/orgChart1"/>
    <dgm:cxn modelId="{2D03B60B-3977-4717-821F-8978F18D88BE}" type="presParOf" srcId="{EB5BEC3E-D312-4C15-86CB-E15EECDDFEEF}" destId="{9B0FC095-99C6-4D94-86BD-DCEFB397E462}" srcOrd="1" destOrd="0" presId="urn:microsoft.com/office/officeart/2005/8/layout/orgChart1"/>
    <dgm:cxn modelId="{16EFBAF9-706E-41D9-AA9E-3E5C253A573B}" type="presParOf" srcId="{A17F8D24-8C25-4DB1-B4C7-9303CC7EF4C5}" destId="{65E54D34-1FB1-446D-9AC2-60A4A607843E}" srcOrd="1" destOrd="0" presId="urn:microsoft.com/office/officeart/2005/8/layout/orgChart1"/>
    <dgm:cxn modelId="{CE2B69F5-DA6E-4829-B9A0-F15E4A246AB5}" type="presParOf" srcId="{65E54D34-1FB1-446D-9AC2-60A4A607843E}" destId="{96D4E226-9B01-435A-8D48-54AD673144CD}" srcOrd="0" destOrd="0" presId="urn:microsoft.com/office/officeart/2005/8/layout/orgChart1"/>
    <dgm:cxn modelId="{A341DF44-FD07-4855-95C1-0CCF91B760D6}" type="presParOf" srcId="{65E54D34-1FB1-446D-9AC2-60A4A607843E}" destId="{E7B507BD-43C4-48B1-9140-35517BC64701}" srcOrd="1" destOrd="0" presId="urn:microsoft.com/office/officeart/2005/8/layout/orgChart1"/>
    <dgm:cxn modelId="{81616ADD-75D3-4AA4-8811-12F5866F46B5}" type="presParOf" srcId="{E7B507BD-43C4-48B1-9140-35517BC64701}" destId="{22C16DA5-2EBB-46A3-86ED-B94094034740}" srcOrd="0" destOrd="0" presId="urn:microsoft.com/office/officeart/2005/8/layout/orgChart1"/>
    <dgm:cxn modelId="{2D2CAD26-4155-4A83-A24D-73D4975E995D}" type="presParOf" srcId="{22C16DA5-2EBB-46A3-86ED-B94094034740}" destId="{6D986C43-3156-4624-8433-E837380894DC}" srcOrd="0" destOrd="0" presId="urn:microsoft.com/office/officeart/2005/8/layout/orgChart1"/>
    <dgm:cxn modelId="{8DD7F044-3C30-4C08-BF9C-BBA7D429A4AE}" type="presParOf" srcId="{22C16DA5-2EBB-46A3-86ED-B94094034740}" destId="{40C232BD-6197-47F3-885B-31DFF5D8BE3B}" srcOrd="1" destOrd="0" presId="urn:microsoft.com/office/officeart/2005/8/layout/orgChart1"/>
    <dgm:cxn modelId="{DFFAD12A-9C85-4F4F-B0C4-EA92C14BF3D8}" type="presParOf" srcId="{E7B507BD-43C4-48B1-9140-35517BC64701}" destId="{49A24E99-C250-40A6-B1D6-4491D04887B8}" srcOrd="1" destOrd="0" presId="urn:microsoft.com/office/officeart/2005/8/layout/orgChart1"/>
    <dgm:cxn modelId="{B03A0A71-6784-4228-B030-7E56A18FA656}" type="presParOf" srcId="{E7B507BD-43C4-48B1-9140-35517BC64701}" destId="{1A41EBE6-FFCA-4568-8A2B-BC078E7F7FF9}" srcOrd="2" destOrd="0" presId="urn:microsoft.com/office/officeart/2005/8/layout/orgChart1"/>
    <dgm:cxn modelId="{1D12867E-3DEB-4D1A-8B82-CC232A074732}" type="presParOf" srcId="{65E54D34-1FB1-446D-9AC2-60A4A607843E}" destId="{F147891D-02E8-4018-B2EC-9949E37CE4AE}" srcOrd="2" destOrd="0" presId="urn:microsoft.com/office/officeart/2005/8/layout/orgChart1"/>
    <dgm:cxn modelId="{C5E144A1-74A2-4CBC-BBFA-A6F00970E2ED}" type="presParOf" srcId="{65E54D34-1FB1-446D-9AC2-60A4A607843E}" destId="{A24E111F-E55B-41C4-A601-3A1B5537F71A}" srcOrd="3" destOrd="0" presId="urn:microsoft.com/office/officeart/2005/8/layout/orgChart1"/>
    <dgm:cxn modelId="{F12C52BA-52B1-4C94-BF9E-809D9600E619}" type="presParOf" srcId="{A24E111F-E55B-41C4-A601-3A1B5537F71A}" destId="{EE2F4140-B583-4EE9-8C7E-23E11B1B0261}" srcOrd="0" destOrd="0" presId="urn:microsoft.com/office/officeart/2005/8/layout/orgChart1"/>
    <dgm:cxn modelId="{73F5EBAB-6ADE-404A-AEE0-5CC27B95CCA7}" type="presParOf" srcId="{EE2F4140-B583-4EE9-8C7E-23E11B1B0261}" destId="{2D52C921-7EA7-4B5A-A00E-EAEE97DA21A2}" srcOrd="0" destOrd="0" presId="urn:microsoft.com/office/officeart/2005/8/layout/orgChart1"/>
    <dgm:cxn modelId="{A5E2096A-3AC1-4149-AC8A-E0FA6B3A9CA3}" type="presParOf" srcId="{EE2F4140-B583-4EE9-8C7E-23E11B1B0261}" destId="{EC7A78D0-141E-41F9-93CF-100F7BE6579A}" srcOrd="1" destOrd="0" presId="urn:microsoft.com/office/officeart/2005/8/layout/orgChart1"/>
    <dgm:cxn modelId="{D287A242-7C2D-4E2A-BD2A-00199CF97BD8}" type="presParOf" srcId="{A24E111F-E55B-41C4-A601-3A1B5537F71A}" destId="{4E1418C8-7329-4763-98C2-5B3A1B05387B}" srcOrd="1" destOrd="0" presId="urn:microsoft.com/office/officeart/2005/8/layout/orgChart1"/>
    <dgm:cxn modelId="{875F3268-4808-48AE-8A35-A955EE5DDD1D}" type="presParOf" srcId="{A24E111F-E55B-41C4-A601-3A1B5537F71A}" destId="{AD841632-E613-4EB0-BC44-D4206590B725}" srcOrd="2" destOrd="0" presId="urn:microsoft.com/office/officeart/2005/8/layout/orgChart1"/>
    <dgm:cxn modelId="{CEA04B2D-F2E8-4D62-B739-C3C92C522433}" type="presParOf" srcId="{A17F8D24-8C25-4DB1-B4C7-9303CC7EF4C5}" destId="{7DC68215-0799-456D-BDC2-90C78BEE0ECD}" srcOrd="2" destOrd="0" presId="urn:microsoft.com/office/officeart/2005/8/layout/orgChart1"/>
    <dgm:cxn modelId="{6423F035-AB7C-4B11-BF6B-459797A5CBAA}" type="presParOf" srcId="{20E9BC00-FE07-4423-9538-949FE6883528}" destId="{D6BE671C-3023-4FFA-9D5B-A2DABB764B2A}"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147891D-02E8-4018-B2EC-9949E37CE4AE}">
      <dsp:nvSpPr>
        <dsp:cNvPr id="0" name=""/>
        <dsp:cNvSpPr/>
      </dsp:nvSpPr>
      <dsp:spPr>
        <a:xfrm>
          <a:off x="5950028" y="1778400"/>
          <a:ext cx="170609" cy="566757"/>
        </a:xfrm>
        <a:custGeom>
          <a:avLst/>
          <a:gdLst/>
          <a:ahLst/>
          <a:cxnLst/>
          <a:rect l="0" t="0" r="0" b="0"/>
          <a:pathLst>
            <a:path>
              <a:moveTo>
                <a:pt x="170609" y="0"/>
              </a:moveTo>
              <a:lnTo>
                <a:pt x="170609" y="566757"/>
              </a:lnTo>
              <a:lnTo>
                <a:pt x="0" y="56675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6D4E226-9B01-435A-8D48-54AD673144CD}">
      <dsp:nvSpPr>
        <dsp:cNvPr id="0" name=""/>
        <dsp:cNvSpPr/>
      </dsp:nvSpPr>
      <dsp:spPr>
        <a:xfrm>
          <a:off x="6120637" y="1778400"/>
          <a:ext cx="228414" cy="568581"/>
        </a:xfrm>
        <a:custGeom>
          <a:avLst/>
          <a:gdLst/>
          <a:ahLst/>
          <a:cxnLst/>
          <a:rect l="0" t="0" r="0" b="0"/>
          <a:pathLst>
            <a:path>
              <a:moveTo>
                <a:pt x="0" y="0"/>
              </a:moveTo>
              <a:lnTo>
                <a:pt x="0" y="568581"/>
              </a:lnTo>
              <a:lnTo>
                <a:pt x="228414" y="56858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1FEABA5-9962-4588-8BAD-570FCB1584BE}">
      <dsp:nvSpPr>
        <dsp:cNvPr id="0" name=""/>
        <dsp:cNvSpPr/>
      </dsp:nvSpPr>
      <dsp:spPr>
        <a:xfrm>
          <a:off x="3746109" y="787267"/>
          <a:ext cx="2983632" cy="376437"/>
        </a:xfrm>
        <a:custGeom>
          <a:avLst/>
          <a:gdLst/>
          <a:ahLst/>
          <a:cxnLst/>
          <a:rect l="0" t="0" r="0" b="0"/>
          <a:pathLst>
            <a:path>
              <a:moveTo>
                <a:pt x="0" y="0"/>
              </a:moveTo>
              <a:lnTo>
                <a:pt x="0" y="188218"/>
              </a:lnTo>
              <a:lnTo>
                <a:pt x="2983632" y="188218"/>
              </a:lnTo>
              <a:lnTo>
                <a:pt x="2983632" y="37643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E5C919-5E75-4A66-8580-8C594703F336}">
      <dsp:nvSpPr>
        <dsp:cNvPr id="0" name=""/>
        <dsp:cNvSpPr/>
      </dsp:nvSpPr>
      <dsp:spPr>
        <a:xfrm>
          <a:off x="3746109" y="787267"/>
          <a:ext cx="1092411" cy="376437"/>
        </a:xfrm>
        <a:custGeom>
          <a:avLst/>
          <a:gdLst/>
          <a:ahLst/>
          <a:cxnLst/>
          <a:rect l="0" t="0" r="0" b="0"/>
          <a:pathLst>
            <a:path>
              <a:moveTo>
                <a:pt x="0" y="0"/>
              </a:moveTo>
              <a:lnTo>
                <a:pt x="0" y="188218"/>
              </a:lnTo>
              <a:lnTo>
                <a:pt x="1092411" y="188218"/>
              </a:lnTo>
              <a:lnTo>
                <a:pt x="1092411" y="37643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B22499-6B1F-48C9-93CD-63D518CA4A71}">
      <dsp:nvSpPr>
        <dsp:cNvPr id="0" name=""/>
        <dsp:cNvSpPr/>
      </dsp:nvSpPr>
      <dsp:spPr>
        <a:xfrm>
          <a:off x="2874522" y="787267"/>
          <a:ext cx="871586" cy="376437"/>
        </a:xfrm>
        <a:custGeom>
          <a:avLst/>
          <a:gdLst/>
          <a:ahLst/>
          <a:cxnLst/>
          <a:rect l="0" t="0" r="0" b="0"/>
          <a:pathLst>
            <a:path>
              <a:moveTo>
                <a:pt x="871586" y="0"/>
              </a:moveTo>
              <a:lnTo>
                <a:pt x="871586" y="188218"/>
              </a:lnTo>
              <a:lnTo>
                <a:pt x="0" y="188218"/>
              </a:lnTo>
              <a:lnTo>
                <a:pt x="0" y="37643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D3C61B-66B7-4B1F-8B78-D44D6B0A990B}">
      <dsp:nvSpPr>
        <dsp:cNvPr id="0" name=""/>
        <dsp:cNvSpPr/>
      </dsp:nvSpPr>
      <dsp:spPr>
        <a:xfrm>
          <a:off x="832512" y="787267"/>
          <a:ext cx="2913596" cy="376437"/>
        </a:xfrm>
        <a:custGeom>
          <a:avLst/>
          <a:gdLst/>
          <a:ahLst/>
          <a:cxnLst/>
          <a:rect l="0" t="0" r="0" b="0"/>
          <a:pathLst>
            <a:path>
              <a:moveTo>
                <a:pt x="2913596" y="0"/>
              </a:moveTo>
              <a:lnTo>
                <a:pt x="2913596" y="188218"/>
              </a:lnTo>
              <a:lnTo>
                <a:pt x="0" y="188218"/>
              </a:lnTo>
              <a:lnTo>
                <a:pt x="0" y="37643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5C541A2-6F40-46B0-BFA6-D0C46830DA3F}">
      <dsp:nvSpPr>
        <dsp:cNvPr id="0" name=""/>
        <dsp:cNvSpPr/>
      </dsp:nvSpPr>
      <dsp:spPr>
        <a:xfrm>
          <a:off x="2918852" y="243029"/>
          <a:ext cx="1654513" cy="54423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Appointing Party</a:t>
          </a:r>
        </a:p>
        <a:p>
          <a:pPr marL="0" lvl="0" indent="0" algn="ctr" defTabSz="444500">
            <a:lnSpc>
              <a:spcPct val="90000"/>
            </a:lnSpc>
            <a:spcBef>
              <a:spcPct val="0"/>
            </a:spcBef>
            <a:spcAft>
              <a:spcPct val="35000"/>
            </a:spcAft>
            <a:buNone/>
          </a:pPr>
          <a:r>
            <a:rPr lang="en-GB" sz="1000" kern="1200"/>
            <a:t>Employer/Client</a:t>
          </a:r>
        </a:p>
      </dsp:txBody>
      <dsp:txXfrm>
        <a:off x="2918852" y="243029"/>
        <a:ext cx="1654513" cy="544238"/>
      </dsp:txXfrm>
    </dsp:sp>
    <dsp:sp modelId="{14EB17B8-E861-406C-81D3-E4507381769C}">
      <dsp:nvSpPr>
        <dsp:cNvPr id="0" name=""/>
        <dsp:cNvSpPr/>
      </dsp:nvSpPr>
      <dsp:spPr>
        <a:xfrm>
          <a:off x="1097" y="1163705"/>
          <a:ext cx="1662830" cy="57332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Lead Appointed Party and Appointed Party</a:t>
          </a:r>
        </a:p>
        <a:p>
          <a:pPr marL="0" lvl="0" indent="0" algn="ctr" defTabSz="444500">
            <a:lnSpc>
              <a:spcPct val="90000"/>
            </a:lnSpc>
            <a:spcBef>
              <a:spcPct val="0"/>
            </a:spcBef>
            <a:spcAft>
              <a:spcPct val="35000"/>
            </a:spcAft>
            <a:buNone/>
          </a:pPr>
          <a:r>
            <a:rPr lang="en-GB" sz="1000" kern="1200"/>
            <a:t>Lead Designer/Architect</a:t>
          </a:r>
        </a:p>
      </dsp:txBody>
      <dsp:txXfrm>
        <a:off x="1097" y="1163705"/>
        <a:ext cx="1662830" cy="573322"/>
      </dsp:txXfrm>
    </dsp:sp>
    <dsp:sp modelId="{1C086C2E-7012-456F-AB4E-EA6FC419E5D6}">
      <dsp:nvSpPr>
        <dsp:cNvPr id="0" name=""/>
        <dsp:cNvSpPr/>
      </dsp:nvSpPr>
      <dsp:spPr>
        <a:xfrm>
          <a:off x="2040364" y="1163705"/>
          <a:ext cx="1668315" cy="64652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Lead Appointed party and Appointed Party</a:t>
          </a:r>
        </a:p>
        <a:p>
          <a:pPr marL="0" lvl="0" indent="0" algn="ctr" defTabSz="444500">
            <a:lnSpc>
              <a:spcPct val="90000"/>
            </a:lnSpc>
            <a:spcBef>
              <a:spcPct val="0"/>
            </a:spcBef>
            <a:spcAft>
              <a:spcPct val="35000"/>
            </a:spcAft>
            <a:buNone/>
          </a:pPr>
          <a:r>
            <a:rPr lang="en-GB" sz="1000" kern="1200"/>
            <a:t>MEP Consultant</a:t>
          </a:r>
        </a:p>
      </dsp:txBody>
      <dsp:txXfrm>
        <a:off x="2040364" y="1163705"/>
        <a:ext cx="1668315" cy="646521"/>
      </dsp:txXfrm>
    </dsp:sp>
    <dsp:sp modelId="{67AF94FE-EFF9-4124-AB97-E382F73FF72B}">
      <dsp:nvSpPr>
        <dsp:cNvPr id="0" name=""/>
        <dsp:cNvSpPr/>
      </dsp:nvSpPr>
      <dsp:spPr>
        <a:xfrm>
          <a:off x="4085117" y="1163705"/>
          <a:ext cx="1506806" cy="6243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Lead Appointed Party and Appointed Party</a:t>
          </a:r>
        </a:p>
        <a:p>
          <a:pPr marL="0" lvl="0" indent="0" algn="ctr" defTabSz="444500">
            <a:lnSpc>
              <a:spcPct val="90000"/>
            </a:lnSpc>
            <a:spcBef>
              <a:spcPct val="0"/>
            </a:spcBef>
            <a:spcAft>
              <a:spcPct val="35000"/>
            </a:spcAft>
            <a:buNone/>
          </a:pPr>
          <a:r>
            <a:rPr lang="en-GB" sz="1000" kern="1200"/>
            <a:t>Structural Engineer</a:t>
          </a:r>
        </a:p>
      </dsp:txBody>
      <dsp:txXfrm>
        <a:off x="4085117" y="1163705"/>
        <a:ext cx="1506806" cy="624374"/>
      </dsp:txXfrm>
    </dsp:sp>
    <dsp:sp modelId="{432EA834-4920-4A1D-855B-AE18E40A8E00}">
      <dsp:nvSpPr>
        <dsp:cNvPr id="0" name=""/>
        <dsp:cNvSpPr/>
      </dsp:nvSpPr>
      <dsp:spPr>
        <a:xfrm>
          <a:off x="5968361" y="1163705"/>
          <a:ext cx="1522760" cy="61469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Lead Appointed Party and Appointed Party</a:t>
          </a:r>
        </a:p>
        <a:p>
          <a:pPr marL="0" lvl="0" indent="0" algn="ctr" defTabSz="444500">
            <a:lnSpc>
              <a:spcPct val="90000"/>
            </a:lnSpc>
            <a:spcBef>
              <a:spcPct val="0"/>
            </a:spcBef>
            <a:spcAft>
              <a:spcPct val="35000"/>
            </a:spcAft>
            <a:buNone/>
          </a:pPr>
          <a:r>
            <a:rPr lang="en-GB" sz="1000" kern="1200"/>
            <a:t>Main Contractor</a:t>
          </a:r>
        </a:p>
      </dsp:txBody>
      <dsp:txXfrm>
        <a:off x="5968361" y="1163705"/>
        <a:ext cx="1522760" cy="614695"/>
      </dsp:txXfrm>
    </dsp:sp>
    <dsp:sp modelId="{6D986C43-3156-4624-8433-E837380894DC}">
      <dsp:nvSpPr>
        <dsp:cNvPr id="0" name=""/>
        <dsp:cNvSpPr/>
      </dsp:nvSpPr>
      <dsp:spPr>
        <a:xfrm>
          <a:off x="6349051" y="2154837"/>
          <a:ext cx="1140909" cy="38428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Appointed Party </a:t>
          </a:r>
        </a:p>
        <a:p>
          <a:pPr marL="0" lvl="0" indent="0" algn="ctr" defTabSz="444500">
            <a:lnSpc>
              <a:spcPct val="90000"/>
            </a:lnSpc>
            <a:spcBef>
              <a:spcPct val="0"/>
            </a:spcBef>
            <a:spcAft>
              <a:spcPct val="35000"/>
            </a:spcAft>
            <a:buNone/>
          </a:pPr>
          <a:r>
            <a:rPr lang="en-GB" sz="1000" kern="1200"/>
            <a:t>Cladding Contractor</a:t>
          </a:r>
        </a:p>
      </dsp:txBody>
      <dsp:txXfrm>
        <a:off x="6349051" y="2154837"/>
        <a:ext cx="1140909" cy="384288"/>
      </dsp:txXfrm>
    </dsp:sp>
    <dsp:sp modelId="{2D52C921-7EA7-4B5A-A00E-EAEE97DA21A2}">
      <dsp:nvSpPr>
        <dsp:cNvPr id="0" name=""/>
        <dsp:cNvSpPr/>
      </dsp:nvSpPr>
      <dsp:spPr>
        <a:xfrm>
          <a:off x="4779236" y="2161693"/>
          <a:ext cx="1170791" cy="3669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t>Appointed Party</a:t>
          </a:r>
        </a:p>
        <a:p>
          <a:pPr marL="0" lvl="0" indent="0" algn="ctr" defTabSz="444500">
            <a:lnSpc>
              <a:spcPct val="90000"/>
            </a:lnSpc>
            <a:spcBef>
              <a:spcPct val="0"/>
            </a:spcBef>
            <a:spcAft>
              <a:spcPct val="35000"/>
            </a:spcAft>
            <a:buNone/>
          </a:pPr>
          <a:r>
            <a:rPr lang="en-GB" sz="1000" kern="1200"/>
            <a:t>MEP Contractor </a:t>
          </a:r>
        </a:p>
      </dsp:txBody>
      <dsp:txXfrm>
        <a:off x="4779236" y="2161693"/>
        <a:ext cx="1170791" cy="36692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586B6A787D1943B6507D8312A1A1A0" ma:contentTypeVersion="34" ma:contentTypeDescription="Create a new document." ma:contentTypeScope="" ma:versionID="783ffee419fa5f7d525f82036456ec2c">
  <xsd:schema xmlns:xsd="http://www.w3.org/2001/XMLSchema" xmlns:xs="http://www.w3.org/2001/XMLSchema" xmlns:p="http://schemas.microsoft.com/office/2006/metadata/properties" xmlns:ns3="c2e8d1a7-c591-4a56-b612-f0a52b2af62c" xmlns:ns4="4e56f2ed-3df2-41b5-a4d3-a2aee0404c43" targetNamespace="http://schemas.microsoft.com/office/2006/metadata/properties" ma:root="true" ma:fieldsID="38dcc8cb055ca89493919147d5703e20" ns3:_="" ns4:_="">
    <xsd:import namespace="c2e8d1a7-c591-4a56-b612-f0a52b2af62c"/>
    <xsd:import namespace="4e56f2ed-3df2-41b5-a4d3-a2aee0404c4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8d1a7-c591-4a56-b612-f0a52b2af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otebookType" ma:index="19" nillable="true" ma:displayName="Notebook Type" ma:internalName="NotebookType">
      <xsd:simpleType>
        <xsd:restriction base="dms:Text"/>
      </xsd:simpleType>
    </xsd:element>
    <xsd:element name="FolderType" ma:index="20" nillable="true" ma:displayName="Folder Type" ma:internalName="FolderType">
      <xsd:simpleType>
        <xsd:restriction base="dms:Text"/>
      </xsd:simpleType>
    </xsd:element>
    <xsd:element name="CultureName" ma:index="21" nillable="true" ma:displayName="Culture Name" ma:internalName="CultureName">
      <xsd:simpleType>
        <xsd:restriction base="dms:Text"/>
      </xsd:simpleType>
    </xsd:element>
    <xsd:element name="AppVersion" ma:index="22" nillable="true" ma:displayName="App Version" ma:internalName="AppVersion">
      <xsd:simpleType>
        <xsd:restriction base="dms:Text"/>
      </xsd:simpleType>
    </xsd:element>
    <xsd:element name="TeamsChannelId" ma:index="23" nillable="true" ma:displayName="Teams Channel Id" ma:internalName="TeamsChannelId">
      <xsd:simpleType>
        <xsd:restriction base="dms:Text"/>
      </xsd:simpleType>
    </xsd:element>
    <xsd:element name="Owner" ma:index="24"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5" nillable="true" ma:displayName="Math Settings" ma:internalName="Math_Settings">
      <xsd:simpleType>
        <xsd:restriction base="dms:Text"/>
      </xsd:simpleType>
    </xsd:element>
    <xsd:element name="DefaultSectionNames" ma:index="26" nillable="true" ma:displayName="Default Section Names" ma:internalName="DefaultSectionNames">
      <xsd:simpleType>
        <xsd:restriction base="dms:Note">
          <xsd:maxLength value="255"/>
        </xsd:restriction>
      </xsd:simpleType>
    </xsd:element>
    <xsd:element name="Templates" ma:index="27" nillable="true" ma:displayName="Templates" ma:internalName="Templates">
      <xsd:simpleType>
        <xsd:restriction base="dms:Note">
          <xsd:maxLength value="255"/>
        </xsd:restriction>
      </xsd:simpleType>
    </xsd:element>
    <xsd:element name="Teachers" ma:index="28"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9"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0"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1" nillable="true" ma:displayName="Distribution Groups" ma:internalName="Distribution_Groups">
      <xsd:simpleType>
        <xsd:restriction base="dms:Note">
          <xsd:maxLength value="255"/>
        </xsd:restriction>
      </xsd:simpleType>
    </xsd:element>
    <xsd:element name="LMS_Mappings" ma:index="32" nillable="true" ma:displayName="LMS Mappings" ma:internalName="LMS_Mappings">
      <xsd:simpleType>
        <xsd:restriction base="dms:Note">
          <xsd:maxLength value="255"/>
        </xsd:restriction>
      </xsd:simpleType>
    </xsd:element>
    <xsd:element name="Invited_Teachers" ma:index="33" nillable="true" ma:displayName="Invited Teachers" ma:internalName="Invited_Teachers">
      <xsd:simpleType>
        <xsd:restriction base="dms:Note">
          <xsd:maxLength value="255"/>
        </xsd:restriction>
      </xsd:simpleType>
    </xsd:element>
    <xsd:element name="Invited_Students" ma:index="34" nillable="true" ma:displayName="Invited Students" ma:internalName="Invited_Students">
      <xsd:simpleType>
        <xsd:restriction base="dms:Note">
          <xsd:maxLength value="255"/>
        </xsd:restriction>
      </xsd:simpleType>
    </xsd:element>
    <xsd:element name="Self_Registration_Enabled" ma:index="35" nillable="true" ma:displayName="Self Registration Enabled" ma:internalName="Self_Registration_Enabled">
      <xsd:simpleType>
        <xsd:restriction base="dms:Boolean"/>
      </xsd:simpleType>
    </xsd:element>
    <xsd:element name="Has_Teacher_Only_SectionGroup" ma:index="36" nillable="true" ma:displayName="Has Teacher Only SectionGroup" ma:internalName="Has_Teacher_Only_SectionGroup">
      <xsd:simpleType>
        <xsd:restriction base="dms:Boolean"/>
      </xsd:simpleType>
    </xsd:element>
    <xsd:element name="Is_Collaboration_Space_Locked" ma:index="37" nillable="true" ma:displayName="Is Collaboration Space Locked" ma:internalName="Is_Collaboration_Space_Locked">
      <xsd:simpleType>
        <xsd:restriction base="dms:Boolean"/>
      </xsd:simpleType>
    </xsd:element>
    <xsd:element name="IsNotebookLocked" ma:index="38" nillable="true" ma:displayName="Is Notebook Locked" ma:internalName="IsNotebookLocked">
      <xsd:simpleType>
        <xsd:restriction base="dms:Boolean"/>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LengthInSeconds" ma:index="4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56f2ed-3df2-41b5-a4d3-a2aee0404c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faultSectionNames xmlns="c2e8d1a7-c591-4a56-b612-f0a52b2af62c" xsi:nil="true"/>
    <Invited_Teachers xmlns="c2e8d1a7-c591-4a56-b612-f0a52b2af62c" xsi:nil="true"/>
    <Invited_Students xmlns="c2e8d1a7-c591-4a56-b612-f0a52b2af62c" xsi:nil="true"/>
    <IsNotebookLocked xmlns="c2e8d1a7-c591-4a56-b612-f0a52b2af62c" xsi:nil="true"/>
    <CultureName xmlns="c2e8d1a7-c591-4a56-b612-f0a52b2af62c" xsi:nil="true"/>
    <Student_Groups xmlns="c2e8d1a7-c591-4a56-b612-f0a52b2af62c">
      <UserInfo>
        <DisplayName/>
        <AccountId xsi:nil="true"/>
        <AccountType/>
      </UserInfo>
    </Student_Groups>
    <Is_Collaboration_Space_Locked xmlns="c2e8d1a7-c591-4a56-b612-f0a52b2af62c" xsi:nil="true"/>
    <Students xmlns="c2e8d1a7-c591-4a56-b612-f0a52b2af62c">
      <UserInfo>
        <DisplayName/>
        <AccountId xsi:nil="true"/>
        <AccountType/>
      </UserInfo>
    </Students>
    <Math_Settings xmlns="c2e8d1a7-c591-4a56-b612-f0a52b2af62c" xsi:nil="true"/>
    <Has_Teacher_Only_SectionGroup xmlns="c2e8d1a7-c591-4a56-b612-f0a52b2af62c" xsi:nil="true"/>
    <AppVersion xmlns="c2e8d1a7-c591-4a56-b612-f0a52b2af62c" xsi:nil="true"/>
    <FolderType xmlns="c2e8d1a7-c591-4a56-b612-f0a52b2af62c" xsi:nil="true"/>
    <Distribution_Groups xmlns="c2e8d1a7-c591-4a56-b612-f0a52b2af62c" xsi:nil="true"/>
    <Self_Registration_Enabled xmlns="c2e8d1a7-c591-4a56-b612-f0a52b2af62c" xsi:nil="true"/>
    <TeamsChannelId xmlns="c2e8d1a7-c591-4a56-b612-f0a52b2af62c" xsi:nil="true"/>
    <NotebookType xmlns="c2e8d1a7-c591-4a56-b612-f0a52b2af62c" xsi:nil="true"/>
    <Teachers xmlns="c2e8d1a7-c591-4a56-b612-f0a52b2af62c">
      <UserInfo>
        <DisplayName/>
        <AccountId xsi:nil="true"/>
        <AccountType/>
      </UserInfo>
    </Teachers>
    <Templates xmlns="c2e8d1a7-c591-4a56-b612-f0a52b2af62c" xsi:nil="true"/>
    <LMS_Mappings xmlns="c2e8d1a7-c591-4a56-b612-f0a52b2af62c" xsi:nil="true"/>
    <Owner xmlns="c2e8d1a7-c591-4a56-b612-f0a52b2af62c">
      <UserInfo>
        <DisplayName/>
        <AccountId xsi:nil="true"/>
        <AccountType/>
      </UserInfo>
    </Owner>
  </documentManagement>
</p:properties>
</file>

<file path=customXml/itemProps1.xml><?xml version="1.0" encoding="utf-8"?>
<ds:datastoreItem xmlns:ds="http://schemas.openxmlformats.org/officeDocument/2006/customXml" ds:itemID="{95FB8183-D334-4BDD-AD19-72EC8A24E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8d1a7-c591-4a56-b612-f0a52b2af62c"/>
    <ds:schemaRef ds:uri="4e56f2ed-3df2-41b5-a4d3-a2aee0404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78D2F7-5C5E-470E-B6D0-F253C1DA27FC}">
  <ds:schemaRefs>
    <ds:schemaRef ds:uri="http://schemas.openxmlformats.org/officeDocument/2006/bibliography"/>
  </ds:schemaRefs>
</ds:datastoreItem>
</file>

<file path=customXml/itemProps3.xml><?xml version="1.0" encoding="utf-8"?>
<ds:datastoreItem xmlns:ds="http://schemas.openxmlformats.org/officeDocument/2006/customXml" ds:itemID="{42EE8AB2-E46C-481A-B248-C62BC13C6515}">
  <ds:schemaRefs>
    <ds:schemaRef ds:uri="http://schemas.microsoft.com/sharepoint/v3/contenttype/forms"/>
  </ds:schemaRefs>
</ds:datastoreItem>
</file>

<file path=customXml/itemProps4.xml><?xml version="1.0" encoding="utf-8"?>
<ds:datastoreItem xmlns:ds="http://schemas.openxmlformats.org/officeDocument/2006/customXml" ds:itemID="{0B583DEA-50FF-4DFA-B753-B0705046232F}">
  <ds:schemaRefs>
    <ds:schemaRef ds:uri="http://schemas.microsoft.com/office/2006/metadata/properties"/>
    <ds:schemaRef ds:uri="http://schemas.microsoft.com/office/infopath/2007/PartnerControls"/>
    <ds:schemaRef ds:uri="c2e8d1a7-c591-4a56-b612-f0a52b2af62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35</Pages>
  <Words>4534</Words>
  <Characters>26976</Characters>
  <Application>Microsoft Office Word</Application>
  <DocSecurity>0</DocSecurity>
  <Lines>670</Lines>
  <Paragraphs>469</Paragraphs>
  <ScaleCrop>false</ScaleCrop>
  <HeadingPairs>
    <vt:vector size="2" baseType="variant">
      <vt:variant>
        <vt:lpstr>Title</vt:lpstr>
      </vt:variant>
      <vt:variant>
        <vt:i4>1</vt:i4>
      </vt:variant>
    </vt:vector>
  </HeadingPairs>
  <TitlesOfParts>
    <vt:vector size="1" baseType="lpstr">
      <vt:lpstr>210621 BIM4HAs Asset Information Requirements</vt:lpstr>
    </vt:vector>
  </TitlesOfParts>
  <Manager/>
  <Company>BIM for Housing Associations</Company>
  <LinksUpToDate>false</LinksUpToDate>
  <CharactersWithSpaces>31297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BIM4HAs AIR Asset Information Requirements v2</dc:title>
  <dc:subject/>
  <dc:creator>BIM for Housing Associations</dc:creator>
  <cp:keywords/>
  <dc:description/>
  <cp:lastModifiedBy>Su Butcher | Just Practising</cp:lastModifiedBy>
  <cp:revision>3</cp:revision>
  <cp:lastPrinted>2020-04-21T15:49:00Z</cp:lastPrinted>
  <dcterms:created xsi:type="dcterms:W3CDTF">2022-07-31T11:31:00Z</dcterms:created>
  <dcterms:modified xsi:type="dcterms:W3CDTF">2022-07-31T11:35:00Z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0x01010028586B6A787D1943B6507D8312A1A1A0</vt:lpwstr>
  </property>
</Properties>
</file>